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78" w:rsidRPr="007A712A" w:rsidRDefault="00C01FAE" w:rsidP="003C2CA5">
      <w:pPr>
        <w:ind w:right="-1" w:firstLine="0"/>
        <w:jc w:val="center"/>
        <w:rPr>
          <w:rFonts w:cs="Arial"/>
        </w:rPr>
      </w:pPr>
      <w:r w:rsidRPr="007A712A">
        <w:rPr>
          <w:rFonts w:cs="Arial"/>
        </w:rPr>
        <w:t>АДМИНИСТРАЦИЯ</w:t>
      </w:r>
    </w:p>
    <w:p w:rsidR="003C2F78" w:rsidRPr="007A712A" w:rsidRDefault="00CA447C" w:rsidP="003C2CA5">
      <w:pPr>
        <w:ind w:right="-1" w:firstLine="0"/>
        <w:jc w:val="center"/>
        <w:rPr>
          <w:rFonts w:cs="Arial"/>
        </w:rPr>
      </w:pPr>
      <w:r w:rsidRPr="007A712A">
        <w:rPr>
          <w:rFonts w:cs="Arial"/>
        </w:rPr>
        <w:t>ВЕРЕТЬЕВСКОГО</w:t>
      </w:r>
      <w:r w:rsidR="00C01FAE" w:rsidRPr="007A712A">
        <w:rPr>
          <w:rFonts w:cs="Arial"/>
        </w:rPr>
        <w:t xml:space="preserve"> СЕЛЬСКОГО ПОСЕЛЕНИЯ</w:t>
      </w:r>
    </w:p>
    <w:p w:rsidR="003C2F78" w:rsidRPr="007A712A" w:rsidRDefault="00C01FAE" w:rsidP="003C2CA5">
      <w:pPr>
        <w:ind w:right="-1" w:firstLine="0"/>
        <w:jc w:val="center"/>
        <w:rPr>
          <w:rFonts w:cs="Arial"/>
        </w:rPr>
      </w:pPr>
      <w:r w:rsidRPr="007A712A">
        <w:rPr>
          <w:rFonts w:cs="Arial"/>
        </w:rPr>
        <w:t>ОСТРОГОЖСКОГО МУНИЦИПАЛЬНОГО РАЙОНА</w:t>
      </w:r>
    </w:p>
    <w:p w:rsidR="003C2F78" w:rsidRPr="007A712A" w:rsidRDefault="00C01FAE" w:rsidP="003C2CA5">
      <w:pPr>
        <w:ind w:right="-1" w:firstLine="0"/>
        <w:jc w:val="center"/>
        <w:rPr>
          <w:rFonts w:cs="Arial"/>
        </w:rPr>
      </w:pPr>
      <w:r w:rsidRPr="007A712A">
        <w:rPr>
          <w:rFonts w:cs="Arial"/>
        </w:rPr>
        <w:t>ВОРОНЕЖСКОЙ ОБЛАСТИ</w:t>
      </w:r>
    </w:p>
    <w:p w:rsidR="00CA447C" w:rsidRPr="007A712A" w:rsidRDefault="00CA447C" w:rsidP="003C2CA5">
      <w:pPr>
        <w:ind w:right="-1" w:firstLine="0"/>
        <w:jc w:val="center"/>
        <w:rPr>
          <w:rFonts w:cs="Arial"/>
        </w:rPr>
      </w:pPr>
    </w:p>
    <w:p w:rsidR="003C2F78" w:rsidRPr="007A712A" w:rsidRDefault="00C01FAE" w:rsidP="003C2CA5">
      <w:pPr>
        <w:ind w:right="-1" w:firstLine="0"/>
        <w:jc w:val="center"/>
        <w:rPr>
          <w:rFonts w:cs="Arial"/>
        </w:rPr>
      </w:pPr>
      <w:r w:rsidRPr="007A712A">
        <w:rPr>
          <w:rFonts w:cs="Arial"/>
        </w:rPr>
        <w:t>ПОСТАНОВЛЕНИЕ</w:t>
      </w:r>
    </w:p>
    <w:p w:rsidR="00CA447C" w:rsidRPr="007A712A" w:rsidRDefault="00CA447C" w:rsidP="003C2CA5">
      <w:pPr>
        <w:ind w:right="-1" w:firstLine="0"/>
        <w:jc w:val="center"/>
        <w:rPr>
          <w:rFonts w:cs="Arial"/>
        </w:rPr>
      </w:pPr>
    </w:p>
    <w:p w:rsidR="003C2F78" w:rsidRPr="007A712A" w:rsidRDefault="00CA447C" w:rsidP="003C2CA5">
      <w:pPr>
        <w:ind w:right="-1" w:firstLine="0"/>
        <w:jc w:val="left"/>
        <w:rPr>
          <w:rFonts w:cs="Arial"/>
        </w:rPr>
      </w:pPr>
      <w:r w:rsidRPr="007A712A">
        <w:rPr>
          <w:rFonts w:cs="Arial"/>
        </w:rPr>
        <w:t>06</w:t>
      </w:r>
      <w:r w:rsidR="00AE5787" w:rsidRPr="007A712A">
        <w:rPr>
          <w:rFonts w:cs="Arial"/>
        </w:rPr>
        <w:t>.1</w:t>
      </w:r>
      <w:r w:rsidR="00F32A73" w:rsidRPr="007A712A">
        <w:rPr>
          <w:rFonts w:cs="Arial"/>
        </w:rPr>
        <w:t>2</w:t>
      </w:r>
      <w:r w:rsidR="00AE5787" w:rsidRPr="007A712A">
        <w:rPr>
          <w:rFonts w:cs="Arial"/>
        </w:rPr>
        <w:t xml:space="preserve">.2024 г. № </w:t>
      </w:r>
      <w:r w:rsidRPr="007A712A">
        <w:rPr>
          <w:rFonts w:cs="Arial"/>
        </w:rPr>
        <w:t>54</w:t>
      </w:r>
    </w:p>
    <w:p w:rsidR="003C2F78" w:rsidRPr="007A712A" w:rsidRDefault="00C01FAE" w:rsidP="003C2CA5">
      <w:pPr>
        <w:pStyle w:val="Title"/>
        <w:tabs>
          <w:tab w:val="left" w:pos="1172"/>
        </w:tabs>
        <w:spacing w:before="0" w:after="0"/>
        <w:ind w:firstLine="0"/>
        <w:jc w:val="left"/>
        <w:rPr>
          <w:b w:val="0"/>
          <w:sz w:val="24"/>
          <w:szCs w:val="24"/>
        </w:rPr>
      </w:pPr>
      <w:r w:rsidRPr="007A712A">
        <w:rPr>
          <w:b w:val="0"/>
          <w:bCs w:val="0"/>
          <w:sz w:val="24"/>
          <w:szCs w:val="24"/>
        </w:rPr>
        <w:t xml:space="preserve">с. </w:t>
      </w:r>
      <w:r w:rsidR="00CA447C" w:rsidRPr="007A712A">
        <w:rPr>
          <w:b w:val="0"/>
          <w:bCs w:val="0"/>
          <w:sz w:val="24"/>
          <w:szCs w:val="24"/>
        </w:rPr>
        <w:t>Веретье</w:t>
      </w:r>
    </w:p>
    <w:p w:rsidR="003C2F78" w:rsidRPr="007A712A" w:rsidRDefault="003C2F78" w:rsidP="003C2CA5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CA447C" w:rsidRPr="007A712A" w:rsidRDefault="00CA447C" w:rsidP="003C2CA5">
      <w:pPr>
        <w:pStyle w:val="Title"/>
        <w:spacing w:before="0" w:after="0"/>
        <w:ind w:firstLine="0"/>
        <w:contextualSpacing/>
        <w:jc w:val="both"/>
        <w:rPr>
          <w:b w:val="0"/>
          <w:bCs w:val="0"/>
          <w:sz w:val="24"/>
          <w:szCs w:val="24"/>
        </w:rPr>
      </w:pPr>
      <w:r w:rsidRPr="007A712A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14.03.2024 № 11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Веретьевского сельского поселения Острогожского муниципального района Воронежской области»</w:t>
      </w:r>
    </w:p>
    <w:p w:rsidR="00CA447C" w:rsidRPr="007A712A" w:rsidRDefault="00CA447C" w:rsidP="003C2CA5">
      <w:pPr>
        <w:pStyle w:val="Title"/>
        <w:spacing w:before="0" w:after="0"/>
        <w:ind w:firstLine="0"/>
        <w:contextualSpacing/>
        <w:jc w:val="both"/>
        <w:rPr>
          <w:b w:val="0"/>
          <w:bCs w:val="0"/>
          <w:sz w:val="24"/>
          <w:szCs w:val="24"/>
        </w:rPr>
      </w:pPr>
    </w:p>
    <w:p w:rsidR="003C2F78" w:rsidRPr="007A712A" w:rsidRDefault="003C2F78" w:rsidP="003C2CA5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3C2F78" w:rsidRPr="007A712A" w:rsidRDefault="00C01FAE" w:rsidP="003C2CA5">
      <w:pPr>
        <w:rPr>
          <w:rFonts w:cs="Arial"/>
        </w:rPr>
      </w:pPr>
      <w:proofErr w:type="gramStart"/>
      <w:r w:rsidRPr="007A712A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</w:t>
      </w:r>
      <w:r w:rsidR="00CA447C" w:rsidRPr="007A712A">
        <w:rPr>
          <w:rFonts w:cs="Arial"/>
        </w:rPr>
        <w:t xml:space="preserve">селении Российской Федерации» </w:t>
      </w:r>
      <w:r w:rsidRPr="007A712A">
        <w:rPr>
          <w:rFonts w:cs="Arial"/>
        </w:rPr>
        <w:t xml:space="preserve">Уставом </w:t>
      </w:r>
      <w:r w:rsidR="00CA447C" w:rsidRPr="007A712A">
        <w:rPr>
          <w:rFonts w:cs="Arial"/>
          <w:kern w:val="2"/>
        </w:rPr>
        <w:t>Веретьевского</w:t>
      </w:r>
      <w:r w:rsidRPr="007A712A">
        <w:rPr>
          <w:rFonts w:cs="Arial"/>
          <w:kern w:val="2"/>
        </w:rPr>
        <w:t xml:space="preserve"> </w:t>
      </w:r>
      <w:r w:rsidRPr="007A712A">
        <w:rPr>
          <w:rFonts w:cs="Arial"/>
        </w:rPr>
        <w:t xml:space="preserve">сельского поселения </w:t>
      </w:r>
      <w:r w:rsidRPr="007A712A">
        <w:rPr>
          <w:rFonts w:cs="Arial"/>
          <w:kern w:val="2"/>
        </w:rPr>
        <w:t>Острогожского</w:t>
      </w:r>
      <w:r w:rsidRPr="007A712A">
        <w:rPr>
          <w:rFonts w:cs="Arial"/>
        </w:rPr>
        <w:t xml:space="preserve"> муниципального района Воронежской области администрация </w:t>
      </w:r>
      <w:r w:rsidR="00CA447C" w:rsidRPr="007A712A">
        <w:rPr>
          <w:rFonts w:cs="Arial"/>
          <w:kern w:val="2"/>
        </w:rPr>
        <w:t>Веретьевского</w:t>
      </w:r>
      <w:r w:rsidRPr="007A712A">
        <w:rPr>
          <w:rFonts w:cs="Arial"/>
          <w:kern w:val="2"/>
        </w:rPr>
        <w:t xml:space="preserve"> </w:t>
      </w:r>
      <w:r w:rsidRPr="007A712A">
        <w:rPr>
          <w:rFonts w:cs="Arial"/>
        </w:rPr>
        <w:t xml:space="preserve">сельского поселения </w:t>
      </w:r>
      <w:r w:rsidRPr="007A712A">
        <w:rPr>
          <w:rFonts w:cs="Arial"/>
          <w:kern w:val="2"/>
        </w:rPr>
        <w:t>Острогожского</w:t>
      </w:r>
      <w:r w:rsidRPr="007A712A">
        <w:rPr>
          <w:rFonts w:cs="Arial"/>
        </w:rPr>
        <w:t xml:space="preserve"> муниципального района Воронежской области</w:t>
      </w:r>
      <w:proofErr w:type="gramEnd"/>
    </w:p>
    <w:p w:rsidR="003C2F78" w:rsidRPr="007A712A" w:rsidRDefault="003C2F78" w:rsidP="003C2CA5">
      <w:pPr>
        <w:pStyle w:val="a9"/>
        <w:widowControl w:val="0"/>
        <w:tabs>
          <w:tab w:val="left" w:pos="0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3C2F78" w:rsidRPr="007A712A" w:rsidRDefault="00C01FAE" w:rsidP="003C2CA5">
      <w:pPr>
        <w:pStyle w:val="a9"/>
        <w:widowControl w:val="0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ПОСТАНОВЛЯЕТ:</w:t>
      </w:r>
    </w:p>
    <w:p w:rsidR="003C2CA5" w:rsidRPr="007A712A" w:rsidRDefault="003C2CA5" w:rsidP="003C2CA5">
      <w:pPr>
        <w:rPr>
          <w:rFonts w:cs="Arial"/>
        </w:rPr>
      </w:pPr>
    </w:p>
    <w:p w:rsidR="003C2F78" w:rsidRPr="007A712A" w:rsidRDefault="00C01FAE" w:rsidP="003C2CA5">
      <w:pPr>
        <w:rPr>
          <w:rFonts w:cs="Arial"/>
        </w:rPr>
      </w:pPr>
      <w:r w:rsidRPr="007A712A">
        <w:rPr>
          <w:rFonts w:cs="Arial"/>
        </w:rPr>
        <w:t xml:space="preserve">1. Внести </w:t>
      </w:r>
      <w:r w:rsidR="00CA447C" w:rsidRPr="007A712A">
        <w:rPr>
          <w:rFonts w:cs="Arial"/>
        </w:rPr>
        <w:t>в постановление администрации Веретьевского сельского поселения Острогожского муниципального района Воронежской области от 14.03.2024 № 11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Веретьевского сельского поселения Острогожского муниципального района Воронежской области»</w:t>
      </w:r>
      <w:r w:rsidRPr="007A712A">
        <w:rPr>
          <w:rFonts w:cs="Arial"/>
        </w:rPr>
        <w:t>, следующие изменения:</w:t>
      </w:r>
    </w:p>
    <w:p w:rsidR="003C2F78" w:rsidRPr="007A712A" w:rsidRDefault="00C01FAE" w:rsidP="003C2CA5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1.1. пункт 6 дополнить новым подпунктом 6.7 следующего содержания:</w:t>
      </w:r>
    </w:p>
    <w:p w:rsidR="003C2F78" w:rsidRPr="007A712A" w:rsidRDefault="00C01FAE" w:rsidP="003C2CA5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2F78" w:rsidRPr="007A712A" w:rsidRDefault="00C01FAE" w:rsidP="003C2CA5">
      <w:pPr>
        <w:pStyle w:val="a9"/>
        <w:widowControl w:val="0"/>
        <w:tabs>
          <w:tab w:val="left" w:pos="0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C2F78" w:rsidRPr="007A712A" w:rsidRDefault="00C01FAE" w:rsidP="003C2CA5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 </w:t>
      </w:r>
      <w:proofErr w:type="gramStart"/>
      <w:r w:rsidRPr="007A712A">
        <w:rPr>
          <w:rFonts w:ascii="Arial" w:hAnsi="Arial" w:cs="Arial"/>
          <w:sz w:val="24"/>
          <w:szCs w:val="24"/>
        </w:rPr>
        <w:t>отношении</w:t>
      </w:r>
      <w:proofErr w:type="gramEnd"/>
      <w:r w:rsidRPr="007A712A">
        <w:rPr>
          <w:rFonts w:ascii="Arial" w:hAnsi="Arial" w:cs="Arial"/>
          <w:sz w:val="24"/>
          <w:szCs w:val="24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регламента.»; </w:t>
      </w:r>
    </w:p>
    <w:p w:rsidR="00504F9A" w:rsidRPr="007A712A" w:rsidRDefault="00B27A34" w:rsidP="00504F9A">
      <w:pPr>
        <w:pStyle w:val="a9"/>
        <w:widowControl w:val="0"/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ab/>
      </w:r>
      <w:r w:rsidR="00504F9A" w:rsidRPr="007A712A">
        <w:rPr>
          <w:rFonts w:ascii="Arial" w:hAnsi="Arial" w:cs="Arial"/>
          <w:sz w:val="24"/>
          <w:szCs w:val="24"/>
        </w:rPr>
        <w:t xml:space="preserve">1.2. </w:t>
      </w:r>
      <w:r w:rsidR="00413D70" w:rsidRPr="007A712A">
        <w:rPr>
          <w:rFonts w:ascii="Arial" w:hAnsi="Arial" w:cs="Arial"/>
          <w:sz w:val="24"/>
          <w:szCs w:val="24"/>
        </w:rPr>
        <w:t>подпункт 7.1. дополнить подпунктом 7.1.1. следующего содержания:</w:t>
      </w:r>
    </w:p>
    <w:p w:rsidR="00504F9A" w:rsidRPr="007A712A" w:rsidRDefault="00504F9A" w:rsidP="00504F9A">
      <w:pPr>
        <w:pStyle w:val="a9"/>
        <w:widowControl w:val="0"/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«7.1.1. В случае обращения ответственной организации, признанной таковой в соответствии с Законом Воронежской</w:t>
      </w:r>
      <w:r w:rsidR="00413D70" w:rsidRPr="007A712A">
        <w:rPr>
          <w:rFonts w:ascii="Arial" w:hAnsi="Arial" w:cs="Arial"/>
          <w:sz w:val="24"/>
          <w:szCs w:val="24"/>
        </w:rPr>
        <w:t xml:space="preserve"> области от 21.10.2024 </w:t>
      </w:r>
      <w:r w:rsidRPr="007A712A">
        <w:rPr>
          <w:rFonts w:ascii="Arial" w:hAnsi="Arial" w:cs="Arial"/>
          <w:sz w:val="24"/>
          <w:szCs w:val="24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</w:t>
      </w:r>
      <w:r w:rsidR="00413D70" w:rsidRPr="007A712A">
        <w:rPr>
          <w:rFonts w:ascii="Arial" w:hAnsi="Arial" w:cs="Arial"/>
          <w:sz w:val="24"/>
          <w:szCs w:val="24"/>
        </w:rPr>
        <w:t xml:space="preserve">ипальной услуги  составляет 40 </w:t>
      </w:r>
      <w:r w:rsidRPr="007A712A">
        <w:rPr>
          <w:rFonts w:ascii="Arial" w:hAnsi="Arial" w:cs="Arial"/>
          <w:sz w:val="24"/>
          <w:szCs w:val="24"/>
        </w:rPr>
        <w:t xml:space="preserve">(сорок) рабочих дней со дня получения документов Администрацией. </w:t>
      </w:r>
    </w:p>
    <w:p w:rsidR="00504F9A" w:rsidRPr="007A712A" w:rsidRDefault="00504F9A" w:rsidP="00504F9A">
      <w:pPr>
        <w:pStyle w:val="a9"/>
        <w:widowControl w:val="0"/>
        <w:tabs>
          <w:tab w:val="left" w:pos="0"/>
          <w:tab w:val="left" w:pos="993"/>
        </w:tabs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504F9A" w:rsidRPr="007A712A" w:rsidRDefault="00504F9A" w:rsidP="00504F9A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A712A">
        <w:rPr>
          <w:rFonts w:ascii="Arial" w:hAnsi="Arial" w:cs="Arial"/>
          <w:sz w:val="24"/>
          <w:szCs w:val="24"/>
        </w:rPr>
        <w:t>.».</w:t>
      </w:r>
      <w:proofErr w:type="gramEnd"/>
    </w:p>
    <w:p w:rsidR="00413D70" w:rsidRPr="007A712A" w:rsidRDefault="00504F9A" w:rsidP="003C2CA5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>1.3</w:t>
      </w:r>
      <w:r w:rsidR="00C01FAE" w:rsidRPr="007A712A">
        <w:rPr>
          <w:rFonts w:ascii="Arial" w:hAnsi="Arial" w:cs="Arial"/>
          <w:sz w:val="24"/>
          <w:szCs w:val="24"/>
        </w:rPr>
        <w:t>. Пункт 22.2 дополнить подпункто</w:t>
      </w:r>
      <w:r w:rsidR="00413D70" w:rsidRPr="007A712A">
        <w:rPr>
          <w:rFonts w:ascii="Arial" w:hAnsi="Arial" w:cs="Arial"/>
          <w:sz w:val="24"/>
          <w:szCs w:val="24"/>
        </w:rPr>
        <w:t>м 22.2.4 следующего содержания:</w:t>
      </w:r>
    </w:p>
    <w:p w:rsidR="003C2F78" w:rsidRPr="007A712A" w:rsidRDefault="00C01FAE" w:rsidP="003C2CA5">
      <w:pPr>
        <w:pStyle w:val="a9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A712A">
        <w:rPr>
          <w:rFonts w:ascii="Arial" w:hAnsi="Arial" w:cs="Arial"/>
          <w:sz w:val="24"/>
          <w:szCs w:val="24"/>
        </w:rPr>
        <w:t xml:space="preserve">«22.2.4 Сведения из Федерального регистра сведений о </w:t>
      </w:r>
      <w:proofErr w:type="gramStart"/>
      <w:r w:rsidRPr="007A712A">
        <w:rPr>
          <w:rFonts w:ascii="Arial" w:hAnsi="Arial" w:cs="Arial"/>
          <w:sz w:val="24"/>
          <w:szCs w:val="24"/>
        </w:rPr>
        <w:t>населении</w:t>
      </w:r>
      <w:proofErr w:type="gramEnd"/>
      <w:r w:rsidRPr="007A712A">
        <w:rPr>
          <w:rFonts w:ascii="Arial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7A712A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3C2F78" w:rsidRPr="007A712A" w:rsidRDefault="00C01FAE" w:rsidP="003C2CA5">
      <w:pPr>
        <w:rPr>
          <w:rFonts w:cs="Arial"/>
        </w:rPr>
      </w:pPr>
      <w:r w:rsidRPr="007A712A">
        <w:rPr>
          <w:rFonts w:cs="Arial"/>
        </w:rPr>
        <w:t xml:space="preserve">2. Настоящее постановление вступает в силу со дня его официального обнародования. </w:t>
      </w:r>
    </w:p>
    <w:p w:rsidR="003C2F78" w:rsidRPr="007A712A" w:rsidRDefault="00C01FAE" w:rsidP="003C2CA5">
      <w:pPr>
        <w:rPr>
          <w:rFonts w:eastAsia="Calibri" w:cs="Arial"/>
        </w:rPr>
      </w:pPr>
      <w:r w:rsidRPr="007A712A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C2F78" w:rsidRPr="007A712A" w:rsidRDefault="003C2F78" w:rsidP="003C2CA5">
      <w:pPr>
        <w:rPr>
          <w:rFonts w:cs="Arial"/>
        </w:rPr>
      </w:pPr>
    </w:p>
    <w:p w:rsidR="003C2F78" w:rsidRPr="003C2CA5" w:rsidRDefault="00CA447C" w:rsidP="003C2CA5">
      <w:pPr>
        <w:tabs>
          <w:tab w:val="left" w:pos="0"/>
        </w:tabs>
        <w:rPr>
          <w:rFonts w:cs="Arial"/>
        </w:rPr>
      </w:pPr>
      <w:r w:rsidRPr="007A712A">
        <w:rPr>
          <w:rFonts w:cs="Arial"/>
        </w:rPr>
        <w:t>Глава Веретьевского сельского поселения                    О.Н. Торубарова</w:t>
      </w:r>
      <w:bookmarkStart w:id="0" w:name="_GoBack"/>
      <w:bookmarkEnd w:id="0"/>
      <w:r w:rsidR="00C01FAE">
        <w:rPr>
          <w:rFonts w:cs="Arial"/>
        </w:rPr>
        <w:tab/>
      </w:r>
      <w:r w:rsidR="00C01FAE">
        <w:rPr>
          <w:rFonts w:cs="Arial"/>
        </w:rPr>
        <w:tab/>
      </w:r>
      <w:r w:rsidR="00C01FAE">
        <w:rPr>
          <w:rFonts w:cs="Arial"/>
        </w:rPr>
        <w:tab/>
      </w:r>
      <w:r w:rsidR="00C01FAE">
        <w:rPr>
          <w:rFonts w:cs="Arial"/>
        </w:rPr>
        <w:tab/>
      </w:r>
    </w:p>
    <w:sectPr w:rsidR="003C2F78" w:rsidRPr="003C2CA5" w:rsidSect="003C2CA5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78"/>
    <w:rsid w:val="003C2CA5"/>
    <w:rsid w:val="003C2F78"/>
    <w:rsid w:val="00413D70"/>
    <w:rsid w:val="00504F9A"/>
    <w:rsid w:val="007A712A"/>
    <w:rsid w:val="00AE5787"/>
    <w:rsid w:val="00B27A34"/>
    <w:rsid w:val="00C01FAE"/>
    <w:rsid w:val="00CA447C"/>
    <w:rsid w:val="00F32A73"/>
    <w:rsid w:val="00F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2A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5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2E205F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  <w:rsid w:val="004723BF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qFormat/>
    <w:rsid w:val="002E205F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32A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dc:description/>
  <cp:lastModifiedBy>Uaser</cp:lastModifiedBy>
  <cp:revision>22</cp:revision>
  <cp:lastPrinted>2024-12-05T10:41:00Z</cp:lastPrinted>
  <dcterms:created xsi:type="dcterms:W3CDTF">2024-09-11T13:40:00Z</dcterms:created>
  <dcterms:modified xsi:type="dcterms:W3CDTF">2024-12-13T11:06:00Z</dcterms:modified>
  <dc:language>ru-RU</dc:language>
</cp:coreProperties>
</file>