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0D" w:rsidRPr="00593353" w:rsidRDefault="0060310D" w:rsidP="004E1F07">
      <w:pPr>
        <w:ind w:firstLine="709"/>
        <w:jc w:val="center"/>
        <w:rPr>
          <w:rFonts w:cs="Arial"/>
        </w:rPr>
      </w:pPr>
      <w:r w:rsidRPr="00593353">
        <w:rPr>
          <w:rFonts w:cs="Arial"/>
        </w:rPr>
        <w:t>СОВЕТ НАРОДНЫХ ДЕПУТАТОВ</w:t>
      </w:r>
    </w:p>
    <w:p w:rsidR="0060310D" w:rsidRPr="003E633A" w:rsidRDefault="0060310D" w:rsidP="004E1F07">
      <w:pPr>
        <w:ind w:firstLine="0"/>
        <w:jc w:val="center"/>
        <w:rPr>
          <w:rFonts w:cs="Arial"/>
        </w:rPr>
      </w:pPr>
      <w:r w:rsidRPr="00593353">
        <w:rPr>
          <w:rFonts w:cs="Arial"/>
        </w:rPr>
        <w:t>ВЕРЕТЬЕВСКОГО С</w:t>
      </w:r>
      <w:r w:rsidRPr="003E633A">
        <w:rPr>
          <w:rFonts w:cs="Arial"/>
        </w:rPr>
        <w:t>ЕЛЬСКОГО ПОСЕЛЕНИЯ</w:t>
      </w:r>
    </w:p>
    <w:p w:rsidR="0060310D" w:rsidRPr="003E633A" w:rsidRDefault="0060310D" w:rsidP="004E1F07">
      <w:pPr>
        <w:ind w:firstLine="0"/>
        <w:jc w:val="center"/>
        <w:rPr>
          <w:rFonts w:cs="Arial"/>
        </w:rPr>
      </w:pPr>
      <w:r w:rsidRPr="003E633A">
        <w:rPr>
          <w:rFonts w:cs="Arial"/>
        </w:rPr>
        <w:t>ОСТРОГОЖСКОГО МУНИЦИПАЛЬНОГО РАЙОНА</w:t>
      </w:r>
    </w:p>
    <w:p w:rsidR="0060310D" w:rsidRPr="003E633A" w:rsidRDefault="0060310D" w:rsidP="004E1F07">
      <w:pPr>
        <w:ind w:firstLine="0"/>
        <w:jc w:val="center"/>
        <w:rPr>
          <w:rFonts w:cs="Arial"/>
        </w:rPr>
      </w:pPr>
      <w:r w:rsidRPr="003E633A">
        <w:rPr>
          <w:rFonts w:cs="Arial"/>
        </w:rPr>
        <w:t>ВОРОНЕЖСКОЙ ОБЛАСТИ</w:t>
      </w:r>
    </w:p>
    <w:p w:rsidR="0060310D" w:rsidRPr="003E633A" w:rsidRDefault="0060310D" w:rsidP="0060310D">
      <w:pPr>
        <w:ind w:firstLine="0"/>
        <w:jc w:val="center"/>
        <w:rPr>
          <w:rFonts w:cs="Arial"/>
        </w:rPr>
      </w:pPr>
    </w:p>
    <w:p w:rsidR="0060310D" w:rsidRPr="003E633A" w:rsidRDefault="0060310D" w:rsidP="0060310D">
      <w:pPr>
        <w:ind w:firstLine="0"/>
        <w:jc w:val="center"/>
        <w:rPr>
          <w:rFonts w:cs="Arial"/>
        </w:rPr>
      </w:pPr>
      <w:r w:rsidRPr="003E633A">
        <w:rPr>
          <w:rFonts w:cs="Arial"/>
        </w:rPr>
        <w:t>РЕШЕНИЕ</w:t>
      </w:r>
    </w:p>
    <w:p w:rsidR="0060310D" w:rsidRPr="003E633A" w:rsidRDefault="0060310D" w:rsidP="0060310D">
      <w:pPr>
        <w:ind w:firstLine="0"/>
        <w:jc w:val="left"/>
        <w:rPr>
          <w:rFonts w:cs="Arial"/>
        </w:rPr>
      </w:pPr>
    </w:p>
    <w:p w:rsidR="00E7468C" w:rsidRPr="003E633A" w:rsidRDefault="004E1F07" w:rsidP="0060310D">
      <w:pPr>
        <w:ind w:firstLine="0"/>
        <w:jc w:val="left"/>
        <w:rPr>
          <w:rFonts w:cs="Arial"/>
        </w:rPr>
      </w:pPr>
      <w:r w:rsidRPr="003E633A">
        <w:rPr>
          <w:rFonts w:cs="Arial"/>
        </w:rPr>
        <w:tab/>
      </w:r>
      <w:r w:rsidR="0093245F">
        <w:rPr>
          <w:rFonts w:cs="Arial"/>
        </w:rPr>
        <w:t xml:space="preserve">«03» июля </w:t>
      </w:r>
      <w:r w:rsidR="0060310D" w:rsidRPr="003E633A">
        <w:rPr>
          <w:rFonts w:cs="Arial"/>
        </w:rPr>
        <w:t>202</w:t>
      </w:r>
      <w:r w:rsidR="00301756" w:rsidRPr="003E633A">
        <w:rPr>
          <w:rFonts w:cs="Arial"/>
        </w:rPr>
        <w:t>4</w:t>
      </w:r>
      <w:r w:rsidR="008A3F28" w:rsidRPr="003E633A">
        <w:rPr>
          <w:rFonts w:cs="Arial"/>
        </w:rPr>
        <w:t xml:space="preserve"> </w:t>
      </w:r>
      <w:r w:rsidR="0060310D" w:rsidRPr="003E633A">
        <w:rPr>
          <w:rFonts w:cs="Arial"/>
        </w:rPr>
        <w:t>г.   №</w:t>
      </w:r>
      <w:r w:rsidR="0093245F">
        <w:rPr>
          <w:rFonts w:cs="Arial"/>
        </w:rPr>
        <w:t xml:space="preserve"> 168</w:t>
      </w:r>
      <w:r w:rsidR="0060310D" w:rsidRPr="003E633A">
        <w:rPr>
          <w:rFonts w:cs="Arial"/>
        </w:rPr>
        <w:t xml:space="preserve"> </w:t>
      </w:r>
    </w:p>
    <w:p w:rsidR="004E1F07" w:rsidRDefault="0093245F" w:rsidP="0060310D">
      <w:pPr>
        <w:ind w:firstLine="0"/>
        <w:jc w:val="left"/>
        <w:rPr>
          <w:rFonts w:cs="Arial"/>
        </w:rPr>
      </w:pPr>
      <w:r>
        <w:rPr>
          <w:rFonts w:cs="Arial"/>
        </w:rPr>
        <w:tab/>
      </w:r>
      <w:r w:rsidR="0060310D" w:rsidRPr="003E633A">
        <w:rPr>
          <w:rFonts w:cs="Arial"/>
        </w:rPr>
        <w:t xml:space="preserve"> с. Веретье</w:t>
      </w:r>
    </w:p>
    <w:p w:rsidR="00395092" w:rsidRPr="003E633A" w:rsidRDefault="00395092" w:rsidP="0060310D">
      <w:pPr>
        <w:ind w:firstLine="0"/>
        <w:jc w:val="left"/>
        <w:rPr>
          <w:rFonts w:cs="Arial"/>
        </w:rPr>
      </w:pPr>
    </w:p>
    <w:p w:rsidR="0060310D" w:rsidRPr="003E633A" w:rsidRDefault="00395092" w:rsidP="0060310D">
      <w:pPr>
        <w:ind w:firstLine="0"/>
        <w:jc w:val="left"/>
        <w:rPr>
          <w:rFonts w:cs="Arial"/>
        </w:rPr>
      </w:pPr>
      <w:r>
        <w:rPr>
          <w:rFonts w:cs="Arial"/>
        </w:rPr>
        <w:t xml:space="preserve">Об утверждении проекта решения </w:t>
      </w:r>
      <w:r w:rsidR="0060310D" w:rsidRPr="003E633A">
        <w:rPr>
          <w:rFonts w:cs="Arial"/>
        </w:rPr>
        <w:t>Совета народных депутатов</w:t>
      </w:r>
    </w:p>
    <w:p w:rsidR="0060310D" w:rsidRPr="003E633A" w:rsidRDefault="0060310D" w:rsidP="0060310D">
      <w:pPr>
        <w:ind w:firstLine="0"/>
        <w:jc w:val="left"/>
        <w:rPr>
          <w:rFonts w:cs="Arial"/>
        </w:rPr>
      </w:pPr>
      <w:r w:rsidRPr="003E633A">
        <w:rPr>
          <w:rFonts w:cs="Arial"/>
        </w:rPr>
        <w:t>Веретьевского сельского п</w:t>
      </w:r>
      <w:r w:rsidR="00395092">
        <w:rPr>
          <w:rFonts w:cs="Arial"/>
        </w:rPr>
        <w:t xml:space="preserve">оселения </w:t>
      </w:r>
      <w:r w:rsidRPr="003E633A">
        <w:rPr>
          <w:rFonts w:cs="Arial"/>
        </w:rPr>
        <w:t xml:space="preserve">«Об исполнении бюджета </w:t>
      </w:r>
    </w:p>
    <w:p w:rsidR="0060310D" w:rsidRPr="003E633A" w:rsidRDefault="00395092" w:rsidP="0060310D">
      <w:pPr>
        <w:ind w:firstLine="0"/>
        <w:jc w:val="left"/>
        <w:rPr>
          <w:rFonts w:cs="Arial"/>
        </w:rPr>
      </w:pPr>
      <w:r>
        <w:rPr>
          <w:rFonts w:cs="Arial"/>
        </w:rPr>
        <w:t xml:space="preserve">Веретьевского сельского </w:t>
      </w:r>
      <w:r w:rsidR="0060310D" w:rsidRPr="003E633A">
        <w:rPr>
          <w:rFonts w:cs="Arial"/>
        </w:rPr>
        <w:t xml:space="preserve">поселения за </w:t>
      </w:r>
      <w:r w:rsidR="00FD7CE0" w:rsidRPr="003E633A">
        <w:rPr>
          <w:rFonts w:cs="Arial"/>
        </w:rPr>
        <w:t>202</w:t>
      </w:r>
      <w:r>
        <w:rPr>
          <w:rFonts w:cs="Arial"/>
        </w:rPr>
        <w:t xml:space="preserve">3 </w:t>
      </w:r>
      <w:r w:rsidR="0060310D" w:rsidRPr="003E633A">
        <w:rPr>
          <w:rFonts w:cs="Arial"/>
        </w:rPr>
        <w:t>год»</w:t>
      </w:r>
    </w:p>
    <w:p w:rsidR="0060310D" w:rsidRPr="003E633A" w:rsidRDefault="0060310D" w:rsidP="0060310D">
      <w:pPr>
        <w:ind w:firstLine="0"/>
        <w:jc w:val="left"/>
        <w:rPr>
          <w:rFonts w:cs="Arial"/>
        </w:rPr>
      </w:pPr>
    </w:p>
    <w:p w:rsidR="0060310D" w:rsidRPr="003E633A" w:rsidRDefault="0060310D" w:rsidP="0060310D">
      <w:pPr>
        <w:ind w:firstLine="0"/>
        <w:jc w:val="left"/>
        <w:rPr>
          <w:rFonts w:cs="Arial"/>
        </w:rPr>
      </w:pPr>
      <w:r w:rsidRPr="003E633A">
        <w:rPr>
          <w:rFonts w:cs="Arial"/>
        </w:rPr>
        <w:t xml:space="preserve">В соответствии с пунктом 1 статьи 28 Федерального Закона от 06.10.2003 г. № 131-ФЗ «Об общих принципах организации местного самоуправления в Российской Федерации», </w:t>
      </w:r>
      <w:proofErr w:type="spellStart"/>
      <w:r w:rsidRPr="003E633A">
        <w:rPr>
          <w:rFonts w:cs="Arial"/>
        </w:rPr>
        <w:t>п</w:t>
      </w:r>
      <w:r w:rsidR="0092287E" w:rsidRPr="003E633A">
        <w:rPr>
          <w:rFonts w:cs="Arial"/>
        </w:rPr>
        <w:t>.</w:t>
      </w:r>
      <w:r w:rsidRPr="003E633A">
        <w:rPr>
          <w:rFonts w:cs="Arial"/>
        </w:rPr>
        <w:t>п</w:t>
      </w:r>
      <w:proofErr w:type="spellEnd"/>
      <w:r w:rsidRPr="003E633A">
        <w:rPr>
          <w:rFonts w:cs="Arial"/>
        </w:rPr>
        <w:t xml:space="preserve">. 2 п.3 ст. 19 Устава Веретьевского сельского поселения, Совет народных депутатов Веретьевского сельского поселения </w:t>
      </w:r>
    </w:p>
    <w:p w:rsidR="0060310D" w:rsidRPr="003E633A" w:rsidRDefault="0060310D" w:rsidP="0060310D">
      <w:pPr>
        <w:ind w:firstLine="0"/>
        <w:jc w:val="left"/>
        <w:rPr>
          <w:rFonts w:cs="Arial"/>
        </w:rPr>
      </w:pPr>
    </w:p>
    <w:p w:rsidR="0060310D" w:rsidRPr="003E633A" w:rsidRDefault="0060310D" w:rsidP="0060310D">
      <w:pPr>
        <w:ind w:firstLine="0"/>
        <w:jc w:val="center"/>
        <w:rPr>
          <w:rFonts w:cs="Arial"/>
        </w:rPr>
      </w:pPr>
      <w:r w:rsidRPr="003E633A">
        <w:rPr>
          <w:rFonts w:cs="Arial"/>
        </w:rPr>
        <w:t>РЕШИЛ:</w:t>
      </w:r>
    </w:p>
    <w:p w:rsidR="0060310D" w:rsidRPr="003E633A" w:rsidRDefault="0060310D" w:rsidP="0060310D">
      <w:pPr>
        <w:ind w:firstLine="0"/>
        <w:jc w:val="center"/>
        <w:rPr>
          <w:rFonts w:cs="Arial"/>
        </w:rPr>
      </w:pPr>
    </w:p>
    <w:p w:rsidR="0060310D" w:rsidRPr="003E633A" w:rsidRDefault="0060310D" w:rsidP="0060310D">
      <w:pPr>
        <w:jc w:val="left"/>
        <w:rPr>
          <w:rFonts w:cs="Arial"/>
        </w:rPr>
      </w:pPr>
      <w:r w:rsidRPr="003E633A">
        <w:rPr>
          <w:rFonts w:cs="Arial"/>
        </w:rPr>
        <w:t>1.Утвердить проект решения Совета народных депутатов Веретьевского сельского поселения «Об исполнении бюджета Веретьевского сельского поселения за 20</w:t>
      </w:r>
      <w:r w:rsidR="00FD7CE0" w:rsidRPr="003E633A">
        <w:rPr>
          <w:rFonts w:cs="Arial"/>
        </w:rPr>
        <w:t>2</w:t>
      </w:r>
      <w:r w:rsidR="00301756" w:rsidRPr="003E633A">
        <w:rPr>
          <w:rFonts w:cs="Arial"/>
        </w:rPr>
        <w:t>3</w:t>
      </w:r>
      <w:r w:rsidRPr="003E633A">
        <w:rPr>
          <w:rFonts w:cs="Arial"/>
        </w:rPr>
        <w:t xml:space="preserve"> год» согласно приложению № 1.</w:t>
      </w:r>
    </w:p>
    <w:p w:rsidR="004E1F07" w:rsidRPr="003E633A" w:rsidRDefault="00714B81" w:rsidP="0093245F">
      <w:pPr>
        <w:ind w:firstLine="283"/>
        <w:jc w:val="left"/>
        <w:rPr>
          <w:rFonts w:cs="Arial"/>
        </w:rPr>
      </w:pPr>
      <w:r>
        <w:rPr>
          <w:rFonts w:cs="Arial"/>
        </w:rPr>
        <w:t xml:space="preserve">2. </w:t>
      </w:r>
      <w:proofErr w:type="gramStart"/>
      <w:r>
        <w:rPr>
          <w:rFonts w:cs="Arial"/>
        </w:rPr>
        <w:t>Назначить на 2</w:t>
      </w:r>
      <w:r w:rsidR="004E1F07" w:rsidRPr="003E633A">
        <w:rPr>
          <w:rFonts w:cs="Arial"/>
        </w:rPr>
        <w:t xml:space="preserve"> августа 2024 года в 13 - 00 час в зале заседания администрации Веретьевского сельского поселения публичные слушания по вопросу «Об утверждении проекта решения Совета народных депутатов Веретьевского сельского поселения Острогожского муниципального района Воронежской области «Об утверждении отчета об исполнении бюджета Веретьевского сельского поселения Острогожского муниципального района за 2023 год»»</w:t>
      </w:r>
      <w:proofErr w:type="gramEnd"/>
    </w:p>
    <w:p w:rsidR="004E1F07" w:rsidRPr="003E633A" w:rsidRDefault="004E1F07" w:rsidP="0093245F">
      <w:pPr>
        <w:ind w:firstLine="283"/>
        <w:jc w:val="left"/>
        <w:rPr>
          <w:rFonts w:cs="Arial"/>
        </w:rPr>
      </w:pPr>
      <w:r w:rsidRPr="003E633A">
        <w:rPr>
          <w:rFonts w:cs="Arial"/>
        </w:rPr>
        <w:t>3. Утвердить оргкомитет по подготовке и проведению публичных слушаний в составе:</w:t>
      </w:r>
    </w:p>
    <w:p w:rsidR="004E1F07" w:rsidRPr="003E633A" w:rsidRDefault="004E1F07" w:rsidP="004E1F07">
      <w:pPr>
        <w:ind w:left="284" w:firstLine="283"/>
        <w:jc w:val="left"/>
        <w:rPr>
          <w:rFonts w:cs="Arial"/>
        </w:rPr>
      </w:pPr>
      <w:r w:rsidRPr="003E633A">
        <w:rPr>
          <w:rFonts w:cs="Arial"/>
        </w:rPr>
        <w:t>1) Шатохина Евгения Владимировна – главный специалист администрации сельского поселения;</w:t>
      </w:r>
    </w:p>
    <w:p w:rsidR="004E1F07" w:rsidRPr="003E633A" w:rsidRDefault="004E1F07" w:rsidP="004E1F07">
      <w:pPr>
        <w:ind w:left="284" w:firstLine="283"/>
        <w:jc w:val="left"/>
        <w:rPr>
          <w:rFonts w:cs="Arial"/>
        </w:rPr>
      </w:pPr>
      <w:r w:rsidRPr="003E633A">
        <w:rPr>
          <w:rFonts w:cs="Arial"/>
        </w:rPr>
        <w:t>2) Рязанова Ольга Михайловна - директор МКУК «Веретьевский СКДЦ»;</w:t>
      </w:r>
    </w:p>
    <w:p w:rsidR="004E1F07" w:rsidRPr="003E633A" w:rsidRDefault="004E1F07" w:rsidP="004E1F07">
      <w:pPr>
        <w:ind w:left="284" w:firstLine="283"/>
        <w:jc w:val="left"/>
        <w:rPr>
          <w:rFonts w:cs="Arial"/>
        </w:rPr>
      </w:pPr>
      <w:r w:rsidRPr="003E633A">
        <w:rPr>
          <w:rFonts w:cs="Arial"/>
        </w:rPr>
        <w:t xml:space="preserve">3) Бурцева Татьяна Ивановна – депутат Совета народных депутатов Веретьевского сельского поселения; </w:t>
      </w:r>
    </w:p>
    <w:p w:rsidR="004E1F07" w:rsidRPr="003E633A" w:rsidRDefault="004E1F07" w:rsidP="004E1F07">
      <w:pPr>
        <w:ind w:left="284" w:firstLine="283"/>
        <w:jc w:val="left"/>
        <w:rPr>
          <w:rFonts w:cs="Arial"/>
        </w:rPr>
      </w:pPr>
      <w:r w:rsidRPr="003E633A">
        <w:rPr>
          <w:rFonts w:cs="Arial"/>
        </w:rPr>
        <w:t>4) Оплачко Любовь Александровна – заместитель председателя Совета народных депутатов, председатель постоянной комиссии по бюджету, налогам, муниципальной собственности, Регламенту, депутатской этике и мандатным вопросам.</w:t>
      </w:r>
    </w:p>
    <w:p w:rsidR="0060310D" w:rsidRPr="003E633A" w:rsidRDefault="004E1F07" w:rsidP="004E1F07">
      <w:pPr>
        <w:ind w:left="284" w:firstLine="283"/>
        <w:jc w:val="left"/>
        <w:rPr>
          <w:rFonts w:cs="Arial"/>
        </w:rPr>
      </w:pPr>
      <w:r w:rsidRPr="003E633A">
        <w:rPr>
          <w:rFonts w:cs="Arial"/>
        </w:rPr>
        <w:t>4</w:t>
      </w:r>
      <w:r w:rsidR="0060310D" w:rsidRPr="003E633A">
        <w:rPr>
          <w:rFonts w:cs="Arial"/>
        </w:rPr>
        <w:t xml:space="preserve">. </w:t>
      </w:r>
      <w:proofErr w:type="gramStart"/>
      <w:r w:rsidR="0060310D" w:rsidRPr="003E633A">
        <w:rPr>
          <w:rFonts w:cs="Arial"/>
        </w:rPr>
        <w:t>Контроль за</w:t>
      </w:r>
      <w:proofErr w:type="gramEnd"/>
      <w:r w:rsidR="0060310D" w:rsidRPr="003E633A">
        <w:rPr>
          <w:rFonts w:cs="Arial"/>
        </w:rPr>
        <w:t xml:space="preserve"> исполнением настоящего решения оставляю за собой</w:t>
      </w:r>
    </w:p>
    <w:p w:rsidR="0060310D" w:rsidRPr="003E633A" w:rsidRDefault="0060310D" w:rsidP="0060310D">
      <w:pPr>
        <w:ind w:firstLine="0"/>
        <w:jc w:val="left"/>
        <w:rPr>
          <w:rFonts w:cs="Arial"/>
        </w:rPr>
      </w:pPr>
    </w:p>
    <w:p w:rsidR="009C65D4" w:rsidRPr="003E633A" w:rsidRDefault="0060310D" w:rsidP="004E1F07">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w:t>
      </w:r>
      <w:r w:rsidR="004E1F07" w:rsidRPr="003E633A">
        <w:rPr>
          <w:rFonts w:cs="Arial"/>
        </w:rPr>
        <w:t xml:space="preserve">                 О.Н. Торубарова</w:t>
      </w:r>
    </w:p>
    <w:p w:rsidR="004E1F07" w:rsidRPr="003E633A" w:rsidRDefault="004E1F07" w:rsidP="004E1F07">
      <w:pPr>
        <w:ind w:firstLine="0"/>
        <w:jc w:val="right"/>
        <w:rPr>
          <w:rFonts w:cs="Arial"/>
        </w:rPr>
      </w:pPr>
    </w:p>
    <w:p w:rsidR="00395092" w:rsidRDefault="00395092" w:rsidP="004E1F07">
      <w:pPr>
        <w:ind w:firstLine="0"/>
        <w:jc w:val="right"/>
        <w:rPr>
          <w:rFonts w:cs="Arial"/>
        </w:rPr>
      </w:pPr>
    </w:p>
    <w:p w:rsidR="00395092" w:rsidRDefault="00395092" w:rsidP="004E1F07">
      <w:pPr>
        <w:ind w:firstLine="0"/>
        <w:jc w:val="right"/>
        <w:rPr>
          <w:rFonts w:cs="Arial"/>
        </w:rPr>
      </w:pPr>
    </w:p>
    <w:p w:rsidR="00395092" w:rsidRDefault="00395092" w:rsidP="004E1F07">
      <w:pPr>
        <w:ind w:firstLine="0"/>
        <w:jc w:val="right"/>
        <w:rPr>
          <w:rFonts w:cs="Arial"/>
        </w:rPr>
      </w:pPr>
    </w:p>
    <w:p w:rsidR="00395092" w:rsidRDefault="00395092" w:rsidP="004E1F07">
      <w:pPr>
        <w:ind w:firstLine="0"/>
        <w:jc w:val="right"/>
        <w:rPr>
          <w:rFonts w:cs="Arial"/>
        </w:rPr>
      </w:pPr>
    </w:p>
    <w:p w:rsidR="0093245F" w:rsidRDefault="0093245F" w:rsidP="004E1F07">
      <w:pPr>
        <w:ind w:firstLine="0"/>
        <w:jc w:val="right"/>
        <w:rPr>
          <w:rFonts w:cs="Arial"/>
        </w:rPr>
      </w:pPr>
    </w:p>
    <w:p w:rsidR="0026601C" w:rsidRPr="003E633A" w:rsidRDefault="0026601C" w:rsidP="004E1F07">
      <w:pPr>
        <w:ind w:firstLine="0"/>
        <w:jc w:val="right"/>
        <w:rPr>
          <w:rFonts w:cs="Arial"/>
        </w:rPr>
      </w:pPr>
      <w:r w:rsidRPr="003E633A">
        <w:rPr>
          <w:rFonts w:cs="Arial"/>
        </w:rPr>
        <w:lastRenderedPageBreak/>
        <w:t>Приложение 1</w:t>
      </w:r>
    </w:p>
    <w:p w:rsidR="0026601C" w:rsidRPr="003E633A" w:rsidRDefault="0026601C" w:rsidP="0026601C">
      <w:pPr>
        <w:ind w:firstLine="0"/>
        <w:jc w:val="right"/>
        <w:rPr>
          <w:rFonts w:cs="Arial"/>
        </w:rPr>
      </w:pPr>
      <w:r w:rsidRPr="003E633A">
        <w:rPr>
          <w:rFonts w:cs="Arial"/>
        </w:rPr>
        <w:t>к решению Совета народных депутатов</w:t>
      </w:r>
    </w:p>
    <w:p w:rsidR="0026601C" w:rsidRPr="003E633A" w:rsidRDefault="0026601C" w:rsidP="0026601C">
      <w:pPr>
        <w:ind w:firstLine="0"/>
        <w:jc w:val="right"/>
        <w:rPr>
          <w:rFonts w:cs="Arial"/>
        </w:rPr>
      </w:pPr>
      <w:r w:rsidRPr="003E633A">
        <w:rPr>
          <w:rFonts w:cs="Arial"/>
        </w:rPr>
        <w:t>Веретьевского сельского поселения</w:t>
      </w:r>
    </w:p>
    <w:p w:rsidR="00A53130" w:rsidRPr="003E633A" w:rsidRDefault="00A53130" w:rsidP="0060310D">
      <w:pPr>
        <w:tabs>
          <w:tab w:val="left" w:pos="7425"/>
        </w:tabs>
        <w:ind w:firstLine="0"/>
        <w:jc w:val="left"/>
        <w:rPr>
          <w:rFonts w:cs="Arial"/>
          <w:b/>
          <w:bCs/>
        </w:rPr>
      </w:pPr>
    </w:p>
    <w:p w:rsidR="003A59A3" w:rsidRPr="003E633A" w:rsidRDefault="003A59A3" w:rsidP="003A59A3">
      <w:pPr>
        <w:tabs>
          <w:tab w:val="left" w:pos="8471"/>
          <w:tab w:val="right" w:pos="10205"/>
        </w:tabs>
        <w:ind w:firstLine="0"/>
        <w:jc w:val="left"/>
        <w:rPr>
          <w:rFonts w:cs="Arial"/>
          <w:b/>
          <w:bCs/>
        </w:rPr>
      </w:pPr>
      <w:r w:rsidRPr="003E633A">
        <w:rPr>
          <w:rFonts w:cs="Arial"/>
          <w:b/>
          <w:bCs/>
        </w:rPr>
        <w:tab/>
      </w:r>
    </w:p>
    <w:p w:rsidR="003A59A3" w:rsidRPr="0093245F" w:rsidRDefault="0093245F" w:rsidP="003A59A3">
      <w:pPr>
        <w:ind w:firstLine="0"/>
        <w:jc w:val="center"/>
        <w:rPr>
          <w:rFonts w:cs="Arial"/>
          <w:bCs/>
        </w:rPr>
      </w:pPr>
      <w:r>
        <w:rPr>
          <w:rFonts w:cs="Arial"/>
          <w:bCs/>
        </w:rPr>
        <w:t>ПРОЕКТ</w:t>
      </w:r>
      <w:bookmarkStart w:id="0" w:name="_GoBack"/>
      <w:bookmarkEnd w:id="0"/>
    </w:p>
    <w:p w:rsidR="003A59A3" w:rsidRPr="003E633A" w:rsidRDefault="003A59A3" w:rsidP="003A59A3">
      <w:pPr>
        <w:ind w:firstLine="0"/>
        <w:jc w:val="center"/>
        <w:rPr>
          <w:rFonts w:cs="Arial"/>
          <w:bCs/>
        </w:rPr>
      </w:pPr>
      <w:r w:rsidRPr="003E633A">
        <w:rPr>
          <w:rFonts w:cs="Arial"/>
          <w:bCs/>
        </w:rPr>
        <w:t>СОВЕТ НАРОДНЫХ ДЕПУТАТОВ</w:t>
      </w:r>
    </w:p>
    <w:p w:rsidR="003A59A3" w:rsidRPr="003E633A" w:rsidRDefault="00941181" w:rsidP="003A59A3">
      <w:pPr>
        <w:ind w:firstLine="0"/>
        <w:jc w:val="center"/>
        <w:rPr>
          <w:rFonts w:cs="Arial"/>
          <w:bCs/>
        </w:rPr>
      </w:pPr>
      <w:r w:rsidRPr="003E633A">
        <w:rPr>
          <w:rFonts w:cs="Arial"/>
          <w:bCs/>
        </w:rPr>
        <w:t>ВЕРЕТЬЕВСКОГО</w:t>
      </w:r>
      <w:r w:rsidR="003A59A3" w:rsidRPr="003E633A">
        <w:rPr>
          <w:rFonts w:cs="Arial"/>
          <w:bCs/>
        </w:rPr>
        <w:t xml:space="preserve"> СЕЛЬСКОГО ПОСЕЛЕНИЯ</w:t>
      </w:r>
    </w:p>
    <w:p w:rsidR="003A59A3" w:rsidRPr="003E633A" w:rsidRDefault="00941181" w:rsidP="003A59A3">
      <w:pPr>
        <w:ind w:firstLine="0"/>
        <w:jc w:val="center"/>
        <w:rPr>
          <w:rFonts w:cs="Arial"/>
          <w:bCs/>
        </w:rPr>
      </w:pPr>
      <w:r w:rsidRPr="003E633A">
        <w:rPr>
          <w:rFonts w:cs="Arial"/>
          <w:bCs/>
        </w:rPr>
        <w:t>ОСТРОГОЖСКОГО</w:t>
      </w:r>
      <w:r w:rsidR="003A59A3" w:rsidRPr="003E633A">
        <w:rPr>
          <w:rFonts w:cs="Arial"/>
          <w:bCs/>
        </w:rPr>
        <w:t xml:space="preserve"> МУНИЦИПАЛЬНОГО РАЙОНА</w:t>
      </w:r>
    </w:p>
    <w:p w:rsidR="003A59A3" w:rsidRPr="003E633A" w:rsidRDefault="003A59A3" w:rsidP="003A59A3">
      <w:pPr>
        <w:ind w:firstLine="0"/>
        <w:jc w:val="center"/>
        <w:rPr>
          <w:rFonts w:cs="Arial"/>
          <w:bCs/>
        </w:rPr>
      </w:pPr>
      <w:r w:rsidRPr="003E633A">
        <w:rPr>
          <w:rFonts w:cs="Arial"/>
          <w:bCs/>
        </w:rPr>
        <w:t>ВОРОНЕЖСКОЙ ОБЛАСТИ</w:t>
      </w:r>
    </w:p>
    <w:p w:rsidR="003A59A3" w:rsidRPr="003E633A" w:rsidRDefault="003A59A3" w:rsidP="003A59A3">
      <w:pPr>
        <w:ind w:firstLine="0"/>
        <w:jc w:val="center"/>
        <w:rPr>
          <w:rFonts w:cs="Arial"/>
          <w:bCs/>
        </w:rPr>
      </w:pPr>
    </w:p>
    <w:p w:rsidR="003A59A3" w:rsidRPr="003E633A" w:rsidRDefault="003A59A3" w:rsidP="003A59A3">
      <w:pPr>
        <w:ind w:firstLine="0"/>
        <w:jc w:val="center"/>
        <w:rPr>
          <w:rFonts w:cs="Arial"/>
        </w:rPr>
      </w:pPr>
      <w:r w:rsidRPr="003E633A">
        <w:rPr>
          <w:rFonts w:cs="Arial"/>
        </w:rPr>
        <w:t>РЕШЕНИЕ</w:t>
      </w:r>
    </w:p>
    <w:p w:rsidR="004E1F07" w:rsidRPr="003E633A" w:rsidRDefault="004E1F07" w:rsidP="003A59A3">
      <w:pPr>
        <w:ind w:firstLine="0"/>
        <w:jc w:val="center"/>
        <w:rPr>
          <w:rFonts w:cs="Arial"/>
        </w:rPr>
      </w:pPr>
    </w:p>
    <w:p w:rsidR="003A59A3" w:rsidRPr="003E633A" w:rsidRDefault="000D3B29" w:rsidP="003A59A3">
      <w:pPr>
        <w:ind w:firstLine="0"/>
        <w:jc w:val="left"/>
        <w:rPr>
          <w:rFonts w:cs="Arial"/>
          <w:color w:val="000000"/>
        </w:rPr>
      </w:pPr>
      <w:r w:rsidRPr="003E633A">
        <w:rPr>
          <w:rFonts w:cs="Arial"/>
          <w:color w:val="000000"/>
        </w:rPr>
        <w:t xml:space="preserve"> _______</w:t>
      </w:r>
      <w:r w:rsidR="00941181" w:rsidRPr="003E633A">
        <w:rPr>
          <w:rFonts w:cs="Arial"/>
          <w:color w:val="000000"/>
        </w:rPr>
        <w:t>.202</w:t>
      </w:r>
      <w:r w:rsidR="00301756" w:rsidRPr="003E633A">
        <w:rPr>
          <w:rFonts w:cs="Arial"/>
          <w:color w:val="000000"/>
        </w:rPr>
        <w:t>4</w:t>
      </w:r>
      <w:r w:rsidR="00BE6568" w:rsidRPr="003E633A">
        <w:rPr>
          <w:rFonts w:cs="Arial"/>
          <w:color w:val="000000"/>
        </w:rPr>
        <w:t xml:space="preserve"> </w:t>
      </w:r>
      <w:r w:rsidR="00941181" w:rsidRPr="003E633A">
        <w:rPr>
          <w:rFonts w:cs="Arial"/>
          <w:color w:val="000000"/>
        </w:rPr>
        <w:t xml:space="preserve">г  </w:t>
      </w:r>
      <w:r w:rsidR="004E1F07" w:rsidRPr="003E633A">
        <w:rPr>
          <w:rFonts w:cs="Arial"/>
          <w:color w:val="000000"/>
        </w:rPr>
        <w:t xml:space="preserve">  </w:t>
      </w:r>
      <w:r w:rsidR="00941181" w:rsidRPr="003E633A">
        <w:rPr>
          <w:rFonts w:cs="Arial"/>
          <w:color w:val="000000"/>
        </w:rPr>
        <w:t xml:space="preserve"> </w:t>
      </w:r>
      <w:r w:rsidRPr="003E633A">
        <w:rPr>
          <w:rFonts w:cs="Arial"/>
          <w:color w:val="000000"/>
        </w:rPr>
        <w:t>№</w:t>
      </w:r>
    </w:p>
    <w:p w:rsidR="003A59A3" w:rsidRPr="003E633A" w:rsidRDefault="004E1F07" w:rsidP="003A59A3">
      <w:pPr>
        <w:ind w:firstLine="0"/>
        <w:jc w:val="left"/>
        <w:rPr>
          <w:rFonts w:cs="Arial"/>
          <w:color w:val="000000"/>
        </w:rPr>
      </w:pPr>
      <w:r w:rsidRPr="003E633A">
        <w:rPr>
          <w:rFonts w:cs="Arial"/>
          <w:color w:val="000000"/>
        </w:rPr>
        <w:t xml:space="preserve">с. </w:t>
      </w:r>
      <w:r w:rsidR="00941181" w:rsidRPr="003E633A">
        <w:rPr>
          <w:rFonts w:cs="Arial"/>
          <w:color w:val="000000"/>
        </w:rPr>
        <w:t>Веретье</w:t>
      </w:r>
    </w:p>
    <w:p w:rsidR="003A59A3" w:rsidRPr="003E633A" w:rsidRDefault="003A59A3" w:rsidP="003A59A3">
      <w:pPr>
        <w:ind w:firstLine="0"/>
        <w:jc w:val="left"/>
        <w:rPr>
          <w:rFonts w:cs="Arial"/>
          <w:color w:val="000000"/>
        </w:rPr>
      </w:pPr>
    </w:p>
    <w:p w:rsidR="003A59A3" w:rsidRPr="003E633A" w:rsidRDefault="003A59A3" w:rsidP="003A59A3">
      <w:pPr>
        <w:ind w:firstLine="0"/>
        <w:jc w:val="left"/>
        <w:rPr>
          <w:rFonts w:cs="Arial"/>
          <w:color w:val="000000"/>
        </w:rPr>
      </w:pPr>
      <w:r w:rsidRPr="003E633A">
        <w:rPr>
          <w:rFonts w:cs="Arial"/>
          <w:color w:val="000000"/>
        </w:rPr>
        <w:t>Об утверждении отчета об исполнении бюджета</w:t>
      </w:r>
    </w:p>
    <w:p w:rsidR="003A59A3" w:rsidRPr="003E633A" w:rsidRDefault="00941181" w:rsidP="003A59A3">
      <w:pPr>
        <w:ind w:firstLine="0"/>
        <w:jc w:val="left"/>
        <w:rPr>
          <w:rFonts w:cs="Arial"/>
          <w:color w:val="000000"/>
        </w:rPr>
      </w:pPr>
      <w:r w:rsidRPr="003E633A">
        <w:rPr>
          <w:rFonts w:cs="Arial"/>
          <w:color w:val="000000"/>
        </w:rPr>
        <w:t>Веретьевского</w:t>
      </w:r>
      <w:r w:rsidR="003A59A3" w:rsidRPr="003E633A">
        <w:rPr>
          <w:rFonts w:cs="Arial"/>
          <w:color w:val="000000"/>
        </w:rPr>
        <w:t xml:space="preserve"> сельского поселения</w:t>
      </w:r>
    </w:p>
    <w:p w:rsidR="003A59A3" w:rsidRPr="003E633A" w:rsidRDefault="00941181" w:rsidP="003A59A3">
      <w:pPr>
        <w:ind w:firstLine="0"/>
        <w:jc w:val="left"/>
        <w:rPr>
          <w:rFonts w:cs="Arial"/>
          <w:color w:val="000000"/>
        </w:rPr>
      </w:pPr>
      <w:r w:rsidRPr="003E633A">
        <w:rPr>
          <w:rFonts w:cs="Arial"/>
          <w:color w:val="000000"/>
        </w:rPr>
        <w:t>Острогожского</w:t>
      </w:r>
      <w:r w:rsidR="004E1F07" w:rsidRPr="003E633A">
        <w:rPr>
          <w:rFonts w:cs="Arial"/>
          <w:color w:val="000000"/>
        </w:rPr>
        <w:t xml:space="preserve"> </w:t>
      </w:r>
      <w:proofErr w:type="gramStart"/>
      <w:r w:rsidR="004E1F07" w:rsidRPr="003E633A">
        <w:rPr>
          <w:rFonts w:cs="Arial"/>
          <w:color w:val="000000"/>
        </w:rPr>
        <w:t>муниципального</w:t>
      </w:r>
      <w:proofErr w:type="gramEnd"/>
      <w:r w:rsidR="004E1F07" w:rsidRPr="003E633A">
        <w:rPr>
          <w:rFonts w:cs="Arial"/>
          <w:color w:val="000000"/>
        </w:rPr>
        <w:t xml:space="preserve"> района </w:t>
      </w:r>
      <w:r w:rsidR="003A59A3" w:rsidRPr="003E633A">
        <w:rPr>
          <w:rFonts w:cs="Arial"/>
          <w:color w:val="000000"/>
        </w:rPr>
        <w:t>за 20</w:t>
      </w:r>
      <w:r w:rsidR="00FD7CE0" w:rsidRPr="003E633A">
        <w:rPr>
          <w:rFonts w:cs="Arial"/>
          <w:color w:val="000000"/>
        </w:rPr>
        <w:t>2</w:t>
      </w:r>
      <w:r w:rsidR="00301756" w:rsidRPr="003E633A">
        <w:rPr>
          <w:rFonts w:cs="Arial"/>
          <w:color w:val="000000"/>
        </w:rPr>
        <w:t>3</w:t>
      </w:r>
      <w:r w:rsidR="008A3F28" w:rsidRPr="003E633A">
        <w:rPr>
          <w:rFonts w:cs="Arial"/>
          <w:color w:val="000000"/>
        </w:rPr>
        <w:t xml:space="preserve"> </w:t>
      </w:r>
      <w:r w:rsidR="004E1F07" w:rsidRPr="003E633A">
        <w:rPr>
          <w:rFonts w:cs="Arial"/>
          <w:color w:val="000000"/>
        </w:rPr>
        <w:t>год.</w:t>
      </w:r>
    </w:p>
    <w:p w:rsidR="003A59A3" w:rsidRPr="003E633A" w:rsidRDefault="003A59A3" w:rsidP="003A59A3">
      <w:pPr>
        <w:autoSpaceDE w:val="0"/>
        <w:autoSpaceDN w:val="0"/>
        <w:adjustRightInd w:val="0"/>
        <w:ind w:firstLine="0"/>
        <w:jc w:val="center"/>
        <w:outlineLvl w:val="0"/>
        <w:rPr>
          <w:rFonts w:cs="Arial"/>
          <w:bCs/>
          <w:color w:val="000000"/>
        </w:rPr>
      </w:pPr>
    </w:p>
    <w:p w:rsidR="003A59A3" w:rsidRPr="003E633A" w:rsidRDefault="004E1F07" w:rsidP="003A59A3">
      <w:pPr>
        <w:autoSpaceDE w:val="0"/>
        <w:autoSpaceDN w:val="0"/>
        <w:adjustRightInd w:val="0"/>
        <w:ind w:firstLine="0"/>
        <w:outlineLvl w:val="0"/>
        <w:rPr>
          <w:rFonts w:cs="Arial"/>
          <w:bCs/>
          <w:color w:val="000000"/>
        </w:rPr>
      </w:pPr>
      <w:r w:rsidRPr="003E633A">
        <w:rPr>
          <w:rFonts w:cs="Arial"/>
          <w:bCs/>
          <w:color w:val="000000"/>
        </w:rPr>
        <w:tab/>
      </w:r>
      <w:r w:rsidR="003A59A3" w:rsidRPr="003E633A">
        <w:rPr>
          <w:rFonts w:cs="Arial"/>
          <w:bCs/>
          <w:color w:val="000000"/>
        </w:rPr>
        <w:t>В соответствии с Бюджетным кодексом Российской Федерации, Федеральным законом от 06.10.2003г. № 131-ФЗ «</w:t>
      </w:r>
      <w:r w:rsidRPr="003E633A">
        <w:rPr>
          <w:rFonts w:cs="Arial"/>
          <w:bCs/>
          <w:color w:val="000000"/>
        </w:rPr>
        <w:t xml:space="preserve">Об общих принципах организации </w:t>
      </w:r>
      <w:r w:rsidR="003A59A3" w:rsidRPr="003E633A">
        <w:rPr>
          <w:rFonts w:cs="Arial"/>
          <w:bCs/>
          <w:color w:val="000000"/>
        </w:rPr>
        <w:t xml:space="preserve">местного самоуправления в Российской Федерации», Уставом </w:t>
      </w:r>
      <w:r w:rsidR="00941181" w:rsidRPr="003E633A">
        <w:rPr>
          <w:rFonts w:cs="Arial"/>
          <w:bCs/>
          <w:color w:val="000000"/>
        </w:rPr>
        <w:t>Веретьевского</w:t>
      </w:r>
      <w:r w:rsidR="003A59A3" w:rsidRPr="003E633A">
        <w:rPr>
          <w:rFonts w:cs="Arial"/>
          <w:bCs/>
          <w:color w:val="000000"/>
        </w:rPr>
        <w:t xml:space="preserve"> сельского поселения </w:t>
      </w:r>
      <w:r w:rsidR="00941181" w:rsidRPr="003E633A">
        <w:rPr>
          <w:rFonts w:cs="Arial"/>
          <w:bCs/>
          <w:color w:val="000000"/>
        </w:rPr>
        <w:t>Острогожского</w:t>
      </w:r>
      <w:r w:rsidR="003A59A3" w:rsidRPr="003E633A">
        <w:rPr>
          <w:rFonts w:cs="Arial"/>
          <w:bCs/>
          <w:color w:val="000000"/>
        </w:rPr>
        <w:t xml:space="preserve"> муниципального района Воронежской области Совет народных депутатов </w:t>
      </w:r>
      <w:r w:rsidR="00941181" w:rsidRPr="003E633A">
        <w:rPr>
          <w:rFonts w:cs="Arial"/>
          <w:bCs/>
          <w:color w:val="000000"/>
        </w:rPr>
        <w:t>Веретьевского</w:t>
      </w:r>
      <w:r w:rsidR="003A59A3" w:rsidRPr="003E633A">
        <w:rPr>
          <w:rFonts w:cs="Arial"/>
          <w:bCs/>
          <w:color w:val="000000"/>
        </w:rPr>
        <w:t xml:space="preserve"> сельского поселения </w:t>
      </w:r>
      <w:r w:rsidR="00941181" w:rsidRPr="003E633A">
        <w:rPr>
          <w:rFonts w:cs="Arial"/>
          <w:bCs/>
          <w:color w:val="000000"/>
        </w:rPr>
        <w:t>Острогожского</w:t>
      </w:r>
      <w:r w:rsidR="003A59A3" w:rsidRPr="003E633A">
        <w:rPr>
          <w:rFonts w:cs="Arial"/>
          <w:bCs/>
          <w:color w:val="000000"/>
        </w:rPr>
        <w:t xml:space="preserve"> муниципального района</w:t>
      </w:r>
    </w:p>
    <w:p w:rsidR="003A59A3" w:rsidRPr="003E633A" w:rsidRDefault="004E1F07" w:rsidP="004E1F07">
      <w:pPr>
        <w:autoSpaceDE w:val="0"/>
        <w:autoSpaceDN w:val="0"/>
        <w:adjustRightInd w:val="0"/>
        <w:ind w:firstLine="0"/>
        <w:jc w:val="center"/>
        <w:outlineLvl w:val="0"/>
        <w:rPr>
          <w:rFonts w:cs="Arial"/>
          <w:bCs/>
          <w:color w:val="000000"/>
        </w:rPr>
      </w:pPr>
      <w:r w:rsidRPr="003E633A">
        <w:rPr>
          <w:rFonts w:cs="Arial"/>
          <w:bCs/>
          <w:color w:val="000000"/>
        </w:rPr>
        <w:t>РЕШЕНИЕ:</w:t>
      </w:r>
    </w:p>
    <w:p w:rsidR="003A59A3" w:rsidRPr="003E633A" w:rsidRDefault="003A59A3" w:rsidP="003A59A3">
      <w:pPr>
        <w:autoSpaceDE w:val="0"/>
        <w:autoSpaceDN w:val="0"/>
        <w:adjustRightInd w:val="0"/>
        <w:ind w:firstLine="660"/>
        <w:rPr>
          <w:rFonts w:cs="Arial"/>
          <w:color w:val="000000"/>
        </w:rPr>
      </w:pPr>
      <w:r w:rsidRPr="003E633A">
        <w:rPr>
          <w:rFonts w:cs="Arial"/>
          <w:color w:val="000000"/>
        </w:rPr>
        <w:t>1.</w:t>
      </w:r>
      <w:r w:rsidR="004E1F07" w:rsidRPr="003E633A">
        <w:rPr>
          <w:rFonts w:cs="Arial"/>
          <w:color w:val="000000"/>
        </w:rPr>
        <w:t xml:space="preserve"> </w:t>
      </w:r>
      <w:r w:rsidRPr="003E633A">
        <w:rPr>
          <w:rFonts w:cs="Arial"/>
          <w:color w:val="000000"/>
        </w:rPr>
        <w:t xml:space="preserve">Утвердить отчет об исполнении бюджета </w:t>
      </w:r>
      <w:r w:rsidR="00941181" w:rsidRPr="003E633A">
        <w:rPr>
          <w:rFonts w:cs="Arial"/>
          <w:color w:val="000000"/>
        </w:rPr>
        <w:t>Веретьевского</w:t>
      </w:r>
      <w:r w:rsidRPr="003E633A">
        <w:rPr>
          <w:rFonts w:cs="Arial"/>
          <w:color w:val="000000"/>
        </w:rPr>
        <w:t xml:space="preserve"> сельского поселения за 20</w:t>
      </w:r>
      <w:r w:rsidR="00FD7CE0" w:rsidRPr="003E633A">
        <w:rPr>
          <w:rFonts w:cs="Arial"/>
          <w:color w:val="000000"/>
        </w:rPr>
        <w:t>2</w:t>
      </w:r>
      <w:r w:rsidR="00301756" w:rsidRPr="003E633A">
        <w:rPr>
          <w:rFonts w:cs="Arial"/>
          <w:color w:val="000000"/>
        </w:rPr>
        <w:t>3</w:t>
      </w:r>
      <w:r w:rsidR="004E1F07" w:rsidRPr="003E633A">
        <w:rPr>
          <w:rFonts w:cs="Arial"/>
          <w:color w:val="000000"/>
        </w:rPr>
        <w:t xml:space="preserve"> год по доходам </w:t>
      </w:r>
      <w:r w:rsidRPr="003E633A">
        <w:rPr>
          <w:rFonts w:cs="Arial"/>
          <w:color w:val="000000"/>
        </w:rPr>
        <w:t xml:space="preserve">в сумме </w:t>
      </w:r>
      <w:r w:rsidR="00301756" w:rsidRPr="003E633A">
        <w:rPr>
          <w:rFonts w:cs="Arial"/>
        </w:rPr>
        <w:t>6 796,5</w:t>
      </w:r>
      <w:r w:rsidR="008A3F28" w:rsidRPr="003E633A">
        <w:rPr>
          <w:rFonts w:cs="Arial"/>
        </w:rPr>
        <w:t xml:space="preserve"> </w:t>
      </w:r>
      <w:r w:rsidRPr="003E633A">
        <w:rPr>
          <w:rFonts w:cs="Arial"/>
          <w:color w:val="000000"/>
        </w:rPr>
        <w:t>ты</w:t>
      </w:r>
      <w:r w:rsidR="004E1F07" w:rsidRPr="003E633A">
        <w:rPr>
          <w:rFonts w:cs="Arial"/>
          <w:color w:val="000000"/>
        </w:rPr>
        <w:t xml:space="preserve">с. рублей и по расходам в сумме </w:t>
      </w:r>
      <w:r w:rsidR="00301756" w:rsidRPr="003E633A">
        <w:rPr>
          <w:rFonts w:cs="Arial"/>
          <w:bCs/>
        </w:rPr>
        <w:t xml:space="preserve">7 478,7 </w:t>
      </w:r>
      <w:r w:rsidR="004F21CD" w:rsidRPr="003E633A">
        <w:rPr>
          <w:rFonts w:cs="Arial"/>
          <w:color w:val="000000"/>
        </w:rPr>
        <w:t xml:space="preserve">тыс. рублей с превышением </w:t>
      </w:r>
      <w:r w:rsidR="00301756" w:rsidRPr="003E633A">
        <w:rPr>
          <w:rFonts w:cs="Arial"/>
          <w:color w:val="000000"/>
        </w:rPr>
        <w:t xml:space="preserve">расходов </w:t>
      </w:r>
      <w:r w:rsidR="004E1F07" w:rsidRPr="003E633A">
        <w:rPr>
          <w:rFonts w:cs="Arial"/>
          <w:color w:val="000000"/>
        </w:rPr>
        <w:t xml:space="preserve">над </w:t>
      </w:r>
      <w:r w:rsidR="00301756" w:rsidRPr="003E633A">
        <w:rPr>
          <w:rFonts w:cs="Arial"/>
          <w:color w:val="000000"/>
        </w:rPr>
        <w:t>доходам</w:t>
      </w:r>
      <w:r w:rsidR="004F21CD" w:rsidRPr="003E633A">
        <w:rPr>
          <w:rFonts w:cs="Arial"/>
          <w:color w:val="000000"/>
        </w:rPr>
        <w:t>и</w:t>
      </w:r>
      <w:r w:rsidRPr="003E633A">
        <w:rPr>
          <w:rFonts w:cs="Arial"/>
          <w:color w:val="000000"/>
        </w:rPr>
        <w:t xml:space="preserve"> (</w:t>
      </w:r>
      <w:r w:rsidR="00301756" w:rsidRPr="003E633A">
        <w:rPr>
          <w:rFonts w:cs="Arial"/>
          <w:color w:val="000000"/>
        </w:rPr>
        <w:t>дефицит</w:t>
      </w:r>
      <w:r w:rsidR="007D7269" w:rsidRPr="003E633A">
        <w:rPr>
          <w:rFonts w:cs="Arial"/>
          <w:color w:val="000000"/>
        </w:rPr>
        <w:t xml:space="preserve"> </w:t>
      </w:r>
      <w:r w:rsidRPr="003E633A">
        <w:rPr>
          <w:rFonts w:cs="Arial"/>
          <w:color w:val="000000"/>
        </w:rPr>
        <w:t>бюдже</w:t>
      </w:r>
      <w:r w:rsidR="00EE79ED" w:rsidRPr="003E633A">
        <w:rPr>
          <w:rFonts w:cs="Arial"/>
          <w:color w:val="000000"/>
        </w:rPr>
        <w:t>та се</w:t>
      </w:r>
      <w:r w:rsidR="004909C9" w:rsidRPr="003E633A">
        <w:rPr>
          <w:rFonts w:cs="Arial"/>
          <w:color w:val="000000"/>
        </w:rPr>
        <w:t xml:space="preserve">льского поселения) в сумме </w:t>
      </w:r>
      <w:r w:rsidR="00301756" w:rsidRPr="003E633A">
        <w:rPr>
          <w:rFonts w:cs="Arial"/>
          <w:color w:val="000000"/>
        </w:rPr>
        <w:t>682,2</w:t>
      </w:r>
      <w:r w:rsidR="004E1F07" w:rsidRPr="003E633A">
        <w:rPr>
          <w:rFonts w:cs="Arial"/>
          <w:color w:val="000000"/>
        </w:rPr>
        <w:t xml:space="preserve"> тыс. рублей</w:t>
      </w:r>
      <w:r w:rsidRPr="003E633A">
        <w:rPr>
          <w:rFonts w:cs="Arial"/>
          <w:color w:val="000000"/>
        </w:rPr>
        <w:t xml:space="preserve"> со следующими показателями:</w:t>
      </w:r>
    </w:p>
    <w:p w:rsidR="0018212A" w:rsidRPr="003E633A" w:rsidRDefault="003E633A" w:rsidP="0018212A">
      <w:pPr>
        <w:shd w:val="clear" w:color="auto" w:fill="FFFFFF" w:themeFill="background1"/>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поступлению доходов в бюджет </w:t>
      </w:r>
      <w:r w:rsidR="00115C40" w:rsidRPr="003E633A">
        <w:rPr>
          <w:rFonts w:cs="Arial"/>
          <w:color w:val="000000"/>
        </w:rPr>
        <w:t xml:space="preserve">Веретьевского </w:t>
      </w:r>
      <w:r w:rsidR="0018212A" w:rsidRPr="003E633A">
        <w:rPr>
          <w:rFonts w:cs="Arial"/>
          <w:color w:val="000000"/>
        </w:rPr>
        <w:t>сельского по</w:t>
      </w:r>
      <w:r w:rsidR="00932827" w:rsidRPr="003E633A">
        <w:rPr>
          <w:rFonts w:cs="Arial"/>
          <w:color w:val="000000"/>
        </w:rPr>
        <w:t>селения за 2023</w:t>
      </w:r>
      <w:r w:rsidR="0018212A" w:rsidRPr="003E633A">
        <w:rPr>
          <w:rFonts w:cs="Arial"/>
          <w:color w:val="000000"/>
        </w:rPr>
        <w:t xml:space="preserve"> год по кодам классификации доходов</w:t>
      </w:r>
      <w:r w:rsidR="004E1F07" w:rsidRPr="003E633A">
        <w:rPr>
          <w:rFonts w:cs="Arial"/>
          <w:color w:val="000000"/>
        </w:rPr>
        <w:t xml:space="preserve"> бюджета согласно приложению 1 </w:t>
      </w:r>
      <w:r w:rsidR="0018212A" w:rsidRPr="003E633A">
        <w:rPr>
          <w:rFonts w:cs="Arial"/>
          <w:color w:val="000000"/>
        </w:rPr>
        <w:t>к настоящему решению;</w:t>
      </w:r>
    </w:p>
    <w:p w:rsidR="0018212A" w:rsidRPr="003E633A" w:rsidRDefault="003E633A" w:rsidP="0018212A">
      <w:pPr>
        <w:tabs>
          <w:tab w:val="left" w:pos="720"/>
        </w:tabs>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ведомственной структуре расходов бюджета </w:t>
      </w:r>
      <w:r w:rsidR="00115C40" w:rsidRPr="003E633A">
        <w:rPr>
          <w:rFonts w:cs="Arial"/>
          <w:color w:val="000000"/>
        </w:rPr>
        <w:t>Веретьевского</w:t>
      </w:r>
      <w:r w:rsidR="0018212A" w:rsidRPr="003E633A">
        <w:rPr>
          <w:rFonts w:cs="Arial"/>
          <w:color w:val="000000"/>
        </w:rPr>
        <w:t xml:space="preserve"> сельского поселения за </w:t>
      </w:r>
      <w:r w:rsidR="00932827" w:rsidRPr="003E633A">
        <w:rPr>
          <w:rFonts w:cs="Arial"/>
        </w:rPr>
        <w:t>2023</w:t>
      </w:r>
      <w:r w:rsidR="0018212A" w:rsidRPr="003E633A">
        <w:rPr>
          <w:rFonts w:cs="Arial"/>
          <w:color w:val="000000"/>
        </w:rPr>
        <w:t xml:space="preserve"> год согласно приложению 2 к настоящему решению;</w:t>
      </w:r>
    </w:p>
    <w:p w:rsidR="0018212A" w:rsidRPr="003E633A" w:rsidRDefault="0018212A" w:rsidP="0018212A">
      <w:pPr>
        <w:tabs>
          <w:tab w:val="left" w:pos="720"/>
        </w:tabs>
        <w:autoSpaceDE w:val="0"/>
        <w:autoSpaceDN w:val="0"/>
        <w:adjustRightInd w:val="0"/>
        <w:ind w:firstLine="0"/>
        <w:rPr>
          <w:rFonts w:cs="Arial"/>
          <w:color w:val="000000"/>
        </w:rPr>
      </w:pPr>
      <w:r w:rsidRPr="003E633A">
        <w:rPr>
          <w:rFonts w:cs="Arial"/>
          <w:color w:val="000000"/>
        </w:rPr>
        <w:t xml:space="preserve">         по </w:t>
      </w:r>
      <w:r w:rsidR="004E1F07" w:rsidRPr="003E633A">
        <w:rPr>
          <w:rFonts w:cs="Arial"/>
        </w:rPr>
        <w:t xml:space="preserve">расходам </w:t>
      </w:r>
      <w:r w:rsidRPr="003E633A">
        <w:rPr>
          <w:rFonts w:cs="Arial"/>
        </w:rPr>
        <w:t xml:space="preserve">бюджета </w:t>
      </w:r>
      <w:r w:rsidR="00115C40" w:rsidRPr="003E633A">
        <w:rPr>
          <w:rFonts w:cs="Arial"/>
          <w:color w:val="000000"/>
        </w:rPr>
        <w:t>Веретьевского</w:t>
      </w:r>
      <w:r w:rsidR="004E1F07" w:rsidRPr="003E633A">
        <w:rPr>
          <w:rFonts w:cs="Arial"/>
        </w:rPr>
        <w:t xml:space="preserve"> сельского поселения </w:t>
      </w:r>
      <w:r w:rsidRPr="003E633A">
        <w:rPr>
          <w:rFonts w:cs="Arial"/>
        </w:rPr>
        <w:t xml:space="preserve">по разделам, подразделам классификации расходов бюджета </w:t>
      </w:r>
      <w:r w:rsidRPr="003E633A">
        <w:rPr>
          <w:rFonts w:cs="Arial"/>
          <w:color w:val="000000"/>
        </w:rPr>
        <w:t xml:space="preserve">за </w:t>
      </w:r>
      <w:r w:rsidR="00932827" w:rsidRPr="003E633A">
        <w:rPr>
          <w:rFonts w:cs="Arial"/>
        </w:rPr>
        <w:t>2023</w:t>
      </w:r>
      <w:r w:rsidRPr="003E633A">
        <w:rPr>
          <w:rFonts w:cs="Arial"/>
          <w:color w:val="000000"/>
        </w:rPr>
        <w:t xml:space="preserve"> год согласно приложению 3 к настоящему решению;</w:t>
      </w:r>
    </w:p>
    <w:p w:rsidR="003E633A" w:rsidRPr="003E633A" w:rsidRDefault="003E633A" w:rsidP="0018212A">
      <w:pPr>
        <w:autoSpaceDE w:val="0"/>
        <w:autoSpaceDN w:val="0"/>
        <w:adjustRightInd w:val="0"/>
        <w:ind w:firstLine="0"/>
        <w:rPr>
          <w:rFonts w:cs="Arial"/>
          <w:color w:val="000000"/>
        </w:rPr>
      </w:pPr>
      <w:r w:rsidRPr="003E633A">
        <w:rPr>
          <w:rFonts w:cs="Arial"/>
          <w:color w:val="000000"/>
        </w:rPr>
        <w:t xml:space="preserve">         </w:t>
      </w:r>
      <w:r w:rsidR="0018212A" w:rsidRPr="003E633A">
        <w:rPr>
          <w:rFonts w:cs="Arial"/>
          <w:color w:val="000000"/>
        </w:rPr>
        <w:t xml:space="preserve">по источникам внутреннего финансирования дефицита местного бюджета за </w:t>
      </w:r>
      <w:r w:rsidR="00932827" w:rsidRPr="003E633A">
        <w:rPr>
          <w:rFonts w:cs="Arial"/>
        </w:rPr>
        <w:t>2023</w:t>
      </w:r>
      <w:r w:rsidR="0018212A" w:rsidRPr="003E633A">
        <w:rPr>
          <w:rFonts w:cs="Arial"/>
          <w:color w:val="000000"/>
        </w:rPr>
        <w:t xml:space="preserve"> год по</w:t>
      </w:r>
      <w:r w:rsidRPr="003E633A">
        <w:rPr>
          <w:rFonts w:cs="Arial"/>
          <w:color w:val="000000"/>
        </w:rPr>
        <w:t xml:space="preserve"> кодам </w:t>
      </w:r>
      <w:proofErr w:type="gramStart"/>
      <w:r w:rsidRPr="003E633A">
        <w:rPr>
          <w:rFonts w:cs="Arial"/>
          <w:color w:val="000000"/>
        </w:rPr>
        <w:t>классификации источников финансирования</w:t>
      </w:r>
      <w:r w:rsidR="0018212A" w:rsidRPr="003E633A">
        <w:rPr>
          <w:rFonts w:cs="Arial"/>
          <w:color w:val="000000"/>
        </w:rPr>
        <w:t xml:space="preserve"> дефицитов бюджета</w:t>
      </w:r>
      <w:proofErr w:type="gramEnd"/>
      <w:r w:rsidR="0018212A" w:rsidRPr="003E633A">
        <w:rPr>
          <w:rFonts w:cs="Arial"/>
          <w:color w:val="000000"/>
        </w:rPr>
        <w:t xml:space="preserve"> согласно при</w:t>
      </w:r>
      <w:r w:rsidRPr="003E633A">
        <w:rPr>
          <w:rFonts w:cs="Arial"/>
          <w:color w:val="000000"/>
        </w:rPr>
        <w:t>ложению 4 к настоящему решению.</w:t>
      </w:r>
    </w:p>
    <w:p w:rsidR="0018212A" w:rsidRPr="003E633A" w:rsidRDefault="003E633A" w:rsidP="0018212A">
      <w:pPr>
        <w:autoSpaceDE w:val="0"/>
        <w:autoSpaceDN w:val="0"/>
        <w:adjustRightInd w:val="0"/>
        <w:ind w:firstLine="0"/>
        <w:rPr>
          <w:rFonts w:cs="Arial"/>
          <w:color w:val="000000"/>
        </w:rPr>
      </w:pPr>
      <w:r w:rsidRPr="003E633A">
        <w:rPr>
          <w:rFonts w:cs="Arial"/>
          <w:color w:val="000000"/>
        </w:rPr>
        <w:t xml:space="preserve">2. </w:t>
      </w:r>
      <w:r w:rsidR="0018212A" w:rsidRPr="003E633A">
        <w:rPr>
          <w:rFonts w:cs="Arial"/>
          <w:color w:val="000000"/>
        </w:rPr>
        <w:t>Настоящее решение подлежит обнародованию.</w:t>
      </w:r>
    </w:p>
    <w:p w:rsidR="003E633A" w:rsidRPr="003E633A" w:rsidRDefault="003E633A" w:rsidP="003A59A3">
      <w:pPr>
        <w:autoSpaceDE w:val="0"/>
        <w:autoSpaceDN w:val="0"/>
        <w:adjustRightInd w:val="0"/>
        <w:ind w:firstLine="0"/>
        <w:rPr>
          <w:rFonts w:cs="Arial"/>
          <w:color w:val="000000"/>
        </w:rPr>
      </w:pPr>
    </w:p>
    <w:p w:rsidR="003A59A3" w:rsidRPr="003E633A" w:rsidRDefault="003A59A3" w:rsidP="003A59A3">
      <w:pPr>
        <w:autoSpaceDE w:val="0"/>
        <w:autoSpaceDN w:val="0"/>
        <w:adjustRightInd w:val="0"/>
        <w:ind w:firstLine="0"/>
        <w:rPr>
          <w:rFonts w:cs="Arial"/>
          <w:color w:val="000000"/>
        </w:rPr>
      </w:pPr>
      <w:r w:rsidRPr="003E633A">
        <w:rPr>
          <w:rFonts w:cs="Arial"/>
          <w:color w:val="000000"/>
        </w:rPr>
        <w:t xml:space="preserve">Глава </w:t>
      </w:r>
      <w:r w:rsidR="00941181" w:rsidRPr="003E633A">
        <w:rPr>
          <w:rFonts w:cs="Arial"/>
          <w:color w:val="000000"/>
        </w:rPr>
        <w:t>Веретьевского</w:t>
      </w:r>
    </w:p>
    <w:p w:rsidR="003A59A3" w:rsidRPr="003E633A" w:rsidRDefault="003A59A3" w:rsidP="003A59A3">
      <w:pPr>
        <w:autoSpaceDE w:val="0"/>
        <w:autoSpaceDN w:val="0"/>
        <w:adjustRightInd w:val="0"/>
        <w:ind w:firstLine="0"/>
        <w:rPr>
          <w:rFonts w:cs="Arial"/>
          <w:color w:val="000000"/>
        </w:rPr>
      </w:pPr>
      <w:r w:rsidRPr="003E633A">
        <w:rPr>
          <w:rFonts w:cs="Arial"/>
          <w:color w:val="000000"/>
        </w:rPr>
        <w:t xml:space="preserve">сельского поселения                                                  </w:t>
      </w:r>
      <w:r w:rsidR="00941181" w:rsidRPr="003E633A">
        <w:rPr>
          <w:rFonts w:cs="Arial"/>
          <w:color w:val="000000"/>
        </w:rPr>
        <w:t>О.Н. Торубарова</w:t>
      </w:r>
    </w:p>
    <w:p w:rsidR="00882BE8" w:rsidRPr="003E633A" w:rsidRDefault="00882BE8" w:rsidP="006C4EFF">
      <w:pPr>
        <w:autoSpaceDE w:val="0"/>
        <w:autoSpaceDN w:val="0"/>
        <w:adjustRightInd w:val="0"/>
        <w:ind w:firstLine="709"/>
        <w:jc w:val="right"/>
        <w:rPr>
          <w:rFonts w:cs="Arial"/>
        </w:rPr>
      </w:pPr>
      <w:r w:rsidRPr="003E633A">
        <w:rPr>
          <w:rFonts w:cs="Arial"/>
        </w:rPr>
        <w:br w:type="page"/>
      </w:r>
      <w:r w:rsidRPr="003E633A">
        <w:rPr>
          <w:rFonts w:cs="Arial"/>
        </w:rPr>
        <w:lastRenderedPageBreak/>
        <w:t>Приложение 1</w:t>
      </w:r>
    </w:p>
    <w:p w:rsidR="00882BE8" w:rsidRPr="003E633A" w:rsidRDefault="00882BE8" w:rsidP="006C4EFF">
      <w:pPr>
        <w:tabs>
          <w:tab w:val="left" w:pos="8621"/>
          <w:tab w:val="left" w:pos="9401"/>
        </w:tabs>
        <w:ind w:firstLine="709"/>
        <w:jc w:val="right"/>
        <w:rPr>
          <w:rFonts w:cs="Arial"/>
        </w:rPr>
      </w:pPr>
      <w:r w:rsidRPr="003E633A">
        <w:rPr>
          <w:rFonts w:cs="Arial"/>
        </w:rPr>
        <w:t xml:space="preserve">к </w:t>
      </w:r>
      <w:r w:rsidR="003A59A3" w:rsidRPr="003E633A">
        <w:rPr>
          <w:rFonts w:cs="Arial"/>
        </w:rPr>
        <w:t>проекту решения</w:t>
      </w:r>
      <w:r w:rsidRPr="003E633A">
        <w:rPr>
          <w:rFonts w:cs="Arial"/>
        </w:rPr>
        <w:t xml:space="preserve"> Совета народных депутатов</w:t>
      </w:r>
    </w:p>
    <w:p w:rsidR="00882BE8" w:rsidRPr="003E633A" w:rsidRDefault="00941181" w:rsidP="006C4EFF">
      <w:pPr>
        <w:ind w:firstLine="709"/>
        <w:jc w:val="right"/>
        <w:rPr>
          <w:rFonts w:cs="Arial"/>
        </w:rPr>
      </w:pPr>
      <w:r w:rsidRPr="003E633A">
        <w:rPr>
          <w:rFonts w:cs="Arial"/>
        </w:rPr>
        <w:t>Веретьевского</w:t>
      </w:r>
      <w:r w:rsidR="00882BE8" w:rsidRPr="003E633A">
        <w:rPr>
          <w:rFonts w:cs="Arial"/>
        </w:rPr>
        <w:t xml:space="preserve"> сельского поселения</w:t>
      </w:r>
    </w:p>
    <w:p w:rsidR="00882BE8" w:rsidRPr="003E633A" w:rsidRDefault="00941181" w:rsidP="006C4EFF">
      <w:pPr>
        <w:ind w:firstLine="709"/>
        <w:jc w:val="right"/>
        <w:rPr>
          <w:rFonts w:cs="Arial"/>
        </w:rPr>
      </w:pPr>
      <w:r w:rsidRPr="003E633A">
        <w:rPr>
          <w:rFonts w:cs="Arial"/>
        </w:rPr>
        <w:t>Острогожского</w:t>
      </w:r>
      <w:r w:rsidR="00882BE8" w:rsidRPr="003E633A">
        <w:rPr>
          <w:rFonts w:cs="Arial"/>
        </w:rPr>
        <w:t xml:space="preserve"> муниципального района </w:t>
      </w:r>
    </w:p>
    <w:p w:rsidR="00882BE8" w:rsidRPr="003E633A" w:rsidRDefault="00882BE8" w:rsidP="006C4EFF">
      <w:pPr>
        <w:ind w:firstLine="709"/>
        <w:jc w:val="right"/>
        <w:rPr>
          <w:rFonts w:cs="Arial"/>
        </w:rPr>
      </w:pPr>
      <w:r w:rsidRPr="003E633A">
        <w:rPr>
          <w:rFonts w:cs="Arial"/>
        </w:rPr>
        <w:t xml:space="preserve"> Воронежской области </w:t>
      </w:r>
    </w:p>
    <w:p w:rsidR="00882BE8" w:rsidRPr="003E633A" w:rsidRDefault="00882BE8" w:rsidP="006C4EFF">
      <w:pPr>
        <w:ind w:firstLine="709"/>
        <w:jc w:val="right"/>
        <w:rPr>
          <w:rFonts w:cs="Arial"/>
        </w:rPr>
      </w:pPr>
      <w:r w:rsidRPr="003E633A">
        <w:rPr>
          <w:rFonts w:cs="Arial"/>
        </w:rPr>
        <w:t>«О</w:t>
      </w:r>
      <w:r w:rsidR="003A59A3" w:rsidRPr="003E633A">
        <w:rPr>
          <w:rFonts w:cs="Arial"/>
        </w:rPr>
        <w:t>б исполнении</w:t>
      </w:r>
      <w:r w:rsidR="00FD7CE0" w:rsidRPr="003E633A">
        <w:rPr>
          <w:rFonts w:cs="Arial"/>
        </w:rPr>
        <w:t xml:space="preserve"> </w:t>
      </w:r>
      <w:r w:rsidRPr="003E633A">
        <w:rPr>
          <w:rFonts w:cs="Arial"/>
        </w:rPr>
        <w:t>бюджет</w:t>
      </w:r>
      <w:r w:rsidR="003A59A3" w:rsidRPr="003E633A">
        <w:rPr>
          <w:rFonts w:cs="Arial"/>
        </w:rPr>
        <w:t>а</w:t>
      </w:r>
      <w:r w:rsidR="003E633A" w:rsidRP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882BE8" w:rsidRPr="003E633A" w:rsidRDefault="00941181" w:rsidP="006C4EFF">
      <w:pPr>
        <w:ind w:firstLine="709"/>
        <w:jc w:val="right"/>
        <w:rPr>
          <w:rFonts w:cs="Arial"/>
        </w:rPr>
      </w:pPr>
      <w:r w:rsidRPr="003E633A">
        <w:rPr>
          <w:rFonts w:cs="Arial"/>
        </w:rPr>
        <w:t>Острогожского</w:t>
      </w:r>
      <w:r w:rsidR="00FD7CE0" w:rsidRPr="003E633A">
        <w:rPr>
          <w:rFonts w:cs="Arial"/>
        </w:rPr>
        <w:t xml:space="preserve"> </w:t>
      </w:r>
      <w:r w:rsidR="003A59A3" w:rsidRPr="003E633A">
        <w:rPr>
          <w:rFonts w:cs="Arial"/>
        </w:rPr>
        <w:t>муниципального района за 20</w:t>
      </w:r>
      <w:r w:rsidR="00FD7CE0" w:rsidRPr="003E633A">
        <w:rPr>
          <w:rFonts w:cs="Arial"/>
        </w:rPr>
        <w:t>2</w:t>
      </w:r>
      <w:r w:rsidR="00932827" w:rsidRPr="003E633A">
        <w:rPr>
          <w:rFonts w:cs="Arial"/>
        </w:rPr>
        <w:t>3</w:t>
      </w:r>
      <w:r w:rsidR="003A59A3" w:rsidRPr="003E633A">
        <w:rPr>
          <w:rFonts w:cs="Arial"/>
        </w:rPr>
        <w:t xml:space="preserve"> год»</w:t>
      </w:r>
    </w:p>
    <w:p w:rsidR="00882BE8" w:rsidRPr="003E633A" w:rsidRDefault="0092287E" w:rsidP="00E4261C">
      <w:pPr>
        <w:ind w:firstLine="709"/>
        <w:jc w:val="right"/>
        <w:rPr>
          <w:rFonts w:cs="Arial"/>
        </w:rPr>
      </w:pPr>
      <w:r w:rsidRPr="003E633A">
        <w:rPr>
          <w:rFonts w:cs="Arial"/>
        </w:rPr>
        <w:t xml:space="preserve">                                                         от      </w:t>
      </w:r>
      <w:r w:rsidR="00941181" w:rsidRPr="003E633A">
        <w:rPr>
          <w:rFonts w:cs="Arial"/>
        </w:rPr>
        <w:t>.20</w:t>
      </w:r>
      <w:r w:rsidR="008A3F28" w:rsidRPr="003E633A">
        <w:rPr>
          <w:rFonts w:cs="Arial"/>
        </w:rPr>
        <w:t>2</w:t>
      </w:r>
      <w:r w:rsidR="00932827" w:rsidRPr="003E633A">
        <w:rPr>
          <w:rFonts w:cs="Arial"/>
        </w:rPr>
        <w:t>4</w:t>
      </w:r>
      <w:r w:rsidR="00BE6568" w:rsidRPr="003E633A">
        <w:rPr>
          <w:rFonts w:cs="Arial"/>
        </w:rPr>
        <w:t xml:space="preserve"> </w:t>
      </w:r>
      <w:r w:rsidR="00941181" w:rsidRPr="003E633A">
        <w:rPr>
          <w:rFonts w:cs="Arial"/>
        </w:rPr>
        <w:t>г</w:t>
      </w:r>
      <w:r w:rsidRPr="003E633A">
        <w:rPr>
          <w:rFonts w:cs="Arial"/>
        </w:rPr>
        <w:t xml:space="preserve">     </w:t>
      </w:r>
      <w:r w:rsidR="00882BE8" w:rsidRPr="003E633A">
        <w:rPr>
          <w:rFonts w:cs="Arial"/>
        </w:rPr>
        <w:t xml:space="preserve">№ </w:t>
      </w:r>
    </w:p>
    <w:p w:rsidR="00882BE8" w:rsidRPr="003E633A" w:rsidRDefault="00882BE8" w:rsidP="00882BE8">
      <w:pPr>
        <w:ind w:firstLine="709"/>
        <w:rPr>
          <w:rFonts w:cs="Arial"/>
        </w:rPr>
      </w:pPr>
    </w:p>
    <w:p w:rsidR="003A59A3" w:rsidRPr="003E633A" w:rsidRDefault="00882BE8" w:rsidP="008A3F28">
      <w:pPr>
        <w:ind w:firstLine="709"/>
        <w:jc w:val="center"/>
        <w:rPr>
          <w:rFonts w:cs="Arial"/>
        </w:rPr>
      </w:pPr>
      <w:r w:rsidRPr="003E633A">
        <w:rPr>
          <w:rFonts w:cs="Arial"/>
        </w:rPr>
        <w:t>Поступление доходов в бюджет</w:t>
      </w:r>
      <w:r w:rsidR="00932827" w:rsidRPr="003E633A">
        <w:rPr>
          <w:rFonts w:cs="Arial"/>
        </w:rPr>
        <w:t xml:space="preserve"> </w:t>
      </w:r>
      <w:r w:rsidR="00941181" w:rsidRPr="003E633A">
        <w:rPr>
          <w:rFonts w:cs="Arial"/>
        </w:rPr>
        <w:t>Веретьевского</w:t>
      </w:r>
      <w:r w:rsidR="003A59A3" w:rsidRPr="003E633A">
        <w:rPr>
          <w:rFonts w:cs="Arial"/>
        </w:rPr>
        <w:t xml:space="preserve"> сельского поселения за 20</w:t>
      </w:r>
      <w:r w:rsidR="00B02F13" w:rsidRPr="003E633A">
        <w:rPr>
          <w:rFonts w:cs="Arial"/>
        </w:rPr>
        <w:t>2</w:t>
      </w:r>
      <w:r w:rsidR="00932827" w:rsidRPr="003E633A">
        <w:rPr>
          <w:rFonts w:cs="Arial"/>
        </w:rPr>
        <w:t>3</w:t>
      </w:r>
      <w:r w:rsidR="003A59A3" w:rsidRPr="003E633A">
        <w:rPr>
          <w:rFonts w:cs="Arial"/>
        </w:rPr>
        <w:t xml:space="preserve"> год</w:t>
      </w:r>
      <w:r w:rsidRPr="003E633A">
        <w:rPr>
          <w:rFonts w:cs="Arial"/>
        </w:rPr>
        <w:t xml:space="preserve"> по кодам </w:t>
      </w:r>
      <w:r w:rsidR="003A59A3" w:rsidRPr="003E633A">
        <w:rPr>
          <w:rFonts w:cs="Arial"/>
        </w:rPr>
        <w:t>классификации</w:t>
      </w:r>
      <w:r w:rsidRPr="003E633A">
        <w:rPr>
          <w:rFonts w:cs="Arial"/>
        </w:rPr>
        <w:t xml:space="preserve"> доходов</w:t>
      </w:r>
      <w:r w:rsidR="003A59A3" w:rsidRPr="003E633A">
        <w:rPr>
          <w:rFonts w:cs="Arial"/>
        </w:rPr>
        <w:t xml:space="preserve"> бюджета</w:t>
      </w:r>
    </w:p>
    <w:p w:rsidR="003A59A3" w:rsidRPr="003E633A" w:rsidRDefault="003A59A3" w:rsidP="003A59A3">
      <w:pPr>
        <w:ind w:firstLine="709"/>
        <w:jc w:val="center"/>
        <w:rPr>
          <w:rFonts w:cs="Arial"/>
          <w:b/>
        </w:rPr>
      </w:pPr>
    </w:p>
    <w:p w:rsidR="00AF1373" w:rsidRPr="003E633A" w:rsidRDefault="00AF1373" w:rsidP="0053384F">
      <w:pPr>
        <w:autoSpaceDE w:val="0"/>
        <w:autoSpaceDN w:val="0"/>
        <w:adjustRightInd w:val="0"/>
        <w:ind w:firstLine="709"/>
        <w:jc w:val="right"/>
        <w:rPr>
          <w:rFonts w:cs="Arial"/>
        </w:rPr>
      </w:pPr>
    </w:p>
    <w:tbl>
      <w:tblPr>
        <w:tblW w:w="9920" w:type="dxa"/>
        <w:jc w:val="center"/>
        <w:tblInd w:w="93" w:type="dxa"/>
        <w:tblLook w:val="04A0" w:firstRow="1" w:lastRow="0" w:firstColumn="1" w:lastColumn="0" w:noHBand="0" w:noVBand="1"/>
      </w:tblPr>
      <w:tblGrid>
        <w:gridCol w:w="5320"/>
        <w:gridCol w:w="2520"/>
        <w:gridCol w:w="2080"/>
      </w:tblGrid>
      <w:tr w:rsidR="00932827" w:rsidRPr="003E633A" w:rsidTr="00932827">
        <w:trPr>
          <w:trHeight w:val="276"/>
          <w:jc w:val="center"/>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Наименование показателя</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2827" w:rsidRPr="003E633A" w:rsidRDefault="00932827" w:rsidP="00932827">
            <w:pPr>
              <w:ind w:firstLine="0"/>
              <w:jc w:val="center"/>
              <w:rPr>
                <w:rFonts w:cs="Arial"/>
                <w:color w:val="000000"/>
              </w:rPr>
            </w:pPr>
            <w:r w:rsidRPr="003E633A">
              <w:rPr>
                <w:rFonts w:cs="Arial"/>
                <w:color w:val="000000"/>
              </w:rPr>
              <w:t>Исполнено</w:t>
            </w:r>
          </w:p>
        </w:tc>
      </w:tr>
      <w:tr w:rsidR="00932827" w:rsidRPr="003E633A" w:rsidTr="00932827">
        <w:trPr>
          <w:trHeight w:val="276"/>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r>
      <w:tr w:rsidR="00932827" w:rsidRPr="003E633A" w:rsidTr="00932827">
        <w:trPr>
          <w:trHeight w:val="285"/>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32827" w:rsidRPr="003E633A" w:rsidRDefault="00932827" w:rsidP="00932827">
            <w:pPr>
              <w:ind w:firstLine="0"/>
              <w:jc w:val="left"/>
              <w:rPr>
                <w:rFonts w:cs="Arial"/>
                <w:color w:val="000000"/>
              </w:rPr>
            </w:pPr>
          </w:p>
        </w:tc>
      </w:tr>
      <w:tr w:rsidR="00932827" w:rsidRPr="003E633A" w:rsidTr="00932827">
        <w:trPr>
          <w:trHeight w:val="285"/>
          <w:jc w:val="center"/>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1</w:t>
            </w:r>
          </w:p>
        </w:tc>
        <w:tc>
          <w:tcPr>
            <w:tcW w:w="2520" w:type="dxa"/>
            <w:tcBorders>
              <w:top w:val="nil"/>
              <w:left w:val="nil"/>
              <w:bottom w:val="single" w:sz="8"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932827" w:rsidRPr="003E633A" w:rsidRDefault="00932827" w:rsidP="00932827">
            <w:pPr>
              <w:ind w:firstLine="0"/>
              <w:jc w:val="center"/>
              <w:rPr>
                <w:rFonts w:cs="Arial"/>
                <w:color w:val="000000"/>
              </w:rPr>
            </w:pPr>
            <w:r w:rsidRPr="003E633A">
              <w:rPr>
                <w:rFonts w:cs="Arial"/>
                <w:color w:val="000000"/>
              </w:rPr>
              <w:t>5</w:t>
            </w:r>
          </w:p>
        </w:tc>
      </w:tr>
      <w:tr w:rsidR="00932827" w:rsidRPr="003E633A" w:rsidTr="00932827">
        <w:trPr>
          <w:trHeight w:val="34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827">
            <w:pPr>
              <w:ind w:firstLine="0"/>
              <w:jc w:val="left"/>
              <w:rPr>
                <w:rFonts w:cs="Arial"/>
                <w:color w:val="000000"/>
              </w:rPr>
            </w:pPr>
            <w:r w:rsidRPr="003E633A">
              <w:rPr>
                <w:rFonts w:cs="Arial"/>
                <w:color w:val="000000"/>
              </w:rPr>
              <w:t>Доходы бюджета - всего</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6 796 460,89</w:t>
            </w:r>
          </w:p>
        </w:tc>
      </w:tr>
      <w:tr w:rsidR="00932827" w:rsidRPr="003E633A" w:rsidTr="00932827">
        <w:trPr>
          <w:trHeight w:val="300"/>
          <w:jc w:val="center"/>
        </w:trPr>
        <w:tc>
          <w:tcPr>
            <w:tcW w:w="5320" w:type="dxa"/>
            <w:tcBorders>
              <w:top w:val="nil"/>
              <w:left w:val="single" w:sz="4" w:space="0" w:color="000000"/>
              <w:bottom w:val="nil"/>
              <w:right w:val="single" w:sz="8" w:space="0" w:color="000000"/>
            </w:tcBorders>
            <w:shd w:val="clear" w:color="auto" w:fill="auto"/>
            <w:vAlign w:val="bottom"/>
            <w:hideMark/>
          </w:tcPr>
          <w:p w:rsidR="00932827" w:rsidRPr="003E633A" w:rsidRDefault="00932827" w:rsidP="00932827">
            <w:pPr>
              <w:ind w:firstLine="0"/>
              <w:jc w:val="left"/>
              <w:rPr>
                <w:rFonts w:cs="Arial"/>
                <w:color w:val="000000"/>
              </w:rPr>
            </w:pPr>
            <w:r w:rsidRPr="003E633A">
              <w:rPr>
                <w:rFonts w:cs="Arial"/>
                <w:color w:val="000000"/>
              </w:rPr>
              <w:t>в том числе:</w:t>
            </w:r>
          </w:p>
        </w:tc>
        <w:tc>
          <w:tcPr>
            <w:tcW w:w="2520" w:type="dxa"/>
            <w:tcBorders>
              <w:top w:val="nil"/>
              <w:left w:val="single" w:sz="4" w:space="0" w:color="000000"/>
              <w:bottom w:val="nil"/>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 </w:t>
            </w:r>
          </w:p>
        </w:tc>
        <w:tc>
          <w:tcPr>
            <w:tcW w:w="2080" w:type="dxa"/>
            <w:tcBorders>
              <w:top w:val="nil"/>
              <w:left w:val="nil"/>
              <w:bottom w:val="nil"/>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 </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НАЛОГОВЫЕ И НЕНАЛОГОВЫЕ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1 482 324,94</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НАЛОГИ НА ПРИБЫЛЬ,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170 627,87</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 на доходы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170 627,87</w:t>
            </w:r>
          </w:p>
        </w:tc>
      </w:tr>
      <w:tr w:rsidR="00932827" w:rsidRPr="003E633A" w:rsidTr="00932827">
        <w:trPr>
          <w:trHeight w:val="15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155 173,03</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155 180,83</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-7,80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lastRenderedPageBreak/>
              <w:t xml:space="preserve">Налог на доходы физических лиц с доходов, полученных физическими лицами в </w:t>
            </w:r>
            <w:proofErr w:type="gramStart"/>
            <w:r w:rsidRPr="003E633A">
              <w:rPr>
                <w:rFonts w:cs="Arial"/>
                <w:color w:val="000000"/>
              </w:rPr>
              <w:t>соответствии</w:t>
            </w:r>
            <w:proofErr w:type="gramEnd"/>
            <w:r w:rsidRPr="003E633A">
              <w:rPr>
                <w:rFonts w:cs="Arial"/>
                <w:color w:val="000000"/>
              </w:rPr>
              <w:t xml:space="preserve"> со статьей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1 540,10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Налог на доходы физических лиц с доходов, полученных физическими лицами в </w:t>
            </w:r>
            <w:proofErr w:type="gramStart"/>
            <w:r w:rsidRPr="003E633A">
              <w:rPr>
                <w:rFonts w:cs="Arial"/>
                <w:color w:val="000000"/>
              </w:rPr>
              <w:t>соответствии</w:t>
            </w:r>
            <w:proofErr w:type="gramEnd"/>
            <w:r w:rsidRPr="003E633A">
              <w:rPr>
                <w:rFonts w:cs="Arial"/>
                <w:color w:val="000000"/>
              </w:rPr>
              <w:t xml:space="preserve"> со статьей 228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1 540,10</w:t>
            </w:r>
          </w:p>
        </w:tc>
      </w:tr>
      <w:tr w:rsidR="00932827" w:rsidRPr="003E633A" w:rsidTr="00932827">
        <w:trPr>
          <w:trHeight w:val="20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proofErr w:type="gramStart"/>
            <w:r w:rsidRPr="003E633A">
              <w:rPr>
                <w:rFonts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E633A">
              <w:rPr>
                <w:rFonts w:cs="Arial"/>
                <w:color w:val="000000"/>
              </w:rPr>
              <w:t xml:space="preserve"> в </w:t>
            </w:r>
            <w:proofErr w:type="gramStart"/>
            <w:r w:rsidRPr="003E633A">
              <w:rPr>
                <w:rFonts w:cs="Arial"/>
                <w:color w:val="000000"/>
              </w:rPr>
              <w:t>виде</w:t>
            </w:r>
            <w:proofErr w:type="gramEnd"/>
            <w:r w:rsidRPr="003E633A">
              <w:rPr>
                <w:rFonts w:cs="Arial"/>
                <w:color w:val="000000"/>
              </w:rPr>
              <w:t xml:space="preserve">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182 1 01 02080 01 0000 110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-20 100,76</w:t>
            </w:r>
          </w:p>
        </w:tc>
      </w:tr>
      <w:tr w:rsidR="00932827" w:rsidRPr="00932827" w:rsidTr="00932827">
        <w:trPr>
          <w:trHeight w:val="24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proofErr w:type="gramStart"/>
            <w:r w:rsidRPr="003E633A">
              <w:rPr>
                <w:rFonts w:cs="Arial"/>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E633A">
              <w:rPr>
                <w:rFonts w:cs="Arial"/>
                <w:color w:val="000000"/>
              </w:rPr>
              <w:t xml:space="preserve"> в </w:t>
            </w:r>
            <w:proofErr w:type="gramStart"/>
            <w:r w:rsidRPr="003E633A">
              <w:rPr>
                <w:rFonts w:cs="Arial"/>
                <w:color w:val="000000"/>
              </w:rPr>
              <w:t>виде</w:t>
            </w:r>
            <w:proofErr w:type="gramEnd"/>
            <w:r w:rsidRPr="003E633A">
              <w:rPr>
                <w:rFonts w:cs="Arial"/>
                <w:color w:val="000000"/>
              </w:rPr>
              <w:t xml:space="preserve"> дивидендов) (сумма платежа (перерасчеты, недоимка и задолженность по соответствующему платежу, в том числе по отмененному)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182 1 01 02080 01 1000 110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3E633A">
              <w:rPr>
                <w:rFonts w:cs="Arial"/>
                <w:color w:val="000000"/>
              </w:rPr>
              <w:t>-20 100,76</w:t>
            </w:r>
          </w:p>
        </w:tc>
      </w:tr>
      <w:tr w:rsidR="00932827" w:rsidRPr="00932827"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93245F">
            <w:pPr>
              <w:ind w:firstLineChars="200" w:firstLine="480"/>
              <w:jc w:val="left"/>
              <w:rPr>
                <w:rFonts w:cs="Arial"/>
                <w:color w:val="000000"/>
              </w:rPr>
            </w:pPr>
            <w:r w:rsidRPr="00932827">
              <w:rPr>
                <w:rFonts w:cs="Arial"/>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13 000,00</w:t>
            </w:r>
          </w:p>
        </w:tc>
      </w:tr>
      <w:tr w:rsidR="00932827" w:rsidRPr="00932827"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93245F">
            <w:pPr>
              <w:ind w:firstLineChars="200" w:firstLine="480"/>
              <w:jc w:val="left"/>
              <w:rPr>
                <w:rFonts w:cs="Arial"/>
                <w:color w:val="000000"/>
              </w:rPr>
            </w:pPr>
            <w:r w:rsidRPr="00932827">
              <w:rPr>
                <w:rFonts w:cs="Arial"/>
                <w:color w:val="000000"/>
              </w:rPr>
              <w:t xml:space="preserve">  </w:t>
            </w:r>
            <w:proofErr w:type="gramStart"/>
            <w:r w:rsidRPr="00932827">
              <w:rPr>
                <w:rFonts w:cs="Arial"/>
                <w:color w:val="00000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13 000,00</w:t>
            </w:r>
          </w:p>
        </w:tc>
      </w:tr>
      <w:tr w:rsidR="00932827" w:rsidRPr="00932827"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93245F">
            <w:pPr>
              <w:ind w:firstLineChars="200" w:firstLine="480"/>
              <w:jc w:val="left"/>
              <w:rPr>
                <w:rFonts w:cs="Arial"/>
                <w:color w:val="000000"/>
              </w:rPr>
            </w:pPr>
            <w:r w:rsidRPr="00932827">
              <w:rPr>
                <w:rFonts w:cs="Arial"/>
                <w:color w:val="000000"/>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21 015,50</w:t>
            </w:r>
          </w:p>
        </w:tc>
      </w:tr>
      <w:tr w:rsidR="00932827" w:rsidRPr="00932827"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93245F">
            <w:pPr>
              <w:ind w:firstLineChars="200" w:firstLine="480"/>
              <w:jc w:val="left"/>
              <w:rPr>
                <w:rFonts w:cs="Arial"/>
                <w:color w:val="000000"/>
              </w:rPr>
            </w:pPr>
            <w:r w:rsidRPr="00932827">
              <w:rPr>
                <w:rFonts w:cs="Arial"/>
                <w:color w:val="000000"/>
              </w:rPr>
              <w:t xml:space="preserve">  </w:t>
            </w:r>
            <w:proofErr w:type="gramStart"/>
            <w:r w:rsidRPr="00932827">
              <w:rPr>
                <w:rFonts w:cs="Arial"/>
                <w:color w:val="00000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182 1 01 02140 01 1000 110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21 015,50</w:t>
            </w:r>
          </w:p>
        </w:tc>
      </w:tr>
      <w:tr w:rsidR="00932827" w:rsidRPr="00932827"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932827" w:rsidRDefault="00932827" w:rsidP="0093245F">
            <w:pPr>
              <w:ind w:firstLineChars="200" w:firstLine="480"/>
              <w:jc w:val="left"/>
              <w:rPr>
                <w:rFonts w:cs="Arial"/>
                <w:color w:val="000000"/>
              </w:rPr>
            </w:pPr>
            <w:r w:rsidRPr="00932827">
              <w:rPr>
                <w:rFonts w:cs="Arial"/>
                <w:color w:val="000000"/>
              </w:rPr>
              <w:t xml:space="preserve">  НАЛОГИ НА СОВОКУПНЫЙ ДОХОД</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center"/>
              <w:rPr>
                <w:rFonts w:cs="Arial"/>
                <w:color w:val="000000"/>
              </w:rPr>
            </w:pPr>
            <w:r w:rsidRPr="00932827">
              <w:rPr>
                <w:rFonts w:cs="Arial"/>
                <w:color w:val="000000"/>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932827" w:rsidRDefault="00932827" w:rsidP="00932827">
            <w:pPr>
              <w:ind w:firstLine="0"/>
              <w:jc w:val="right"/>
              <w:rPr>
                <w:rFonts w:cs="Arial"/>
                <w:color w:val="000000"/>
              </w:rPr>
            </w:pPr>
            <w:r w:rsidRPr="00932827">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932827">
              <w:rPr>
                <w:rFonts w:cs="Arial"/>
                <w:color w:val="000000"/>
              </w:rPr>
              <w:t xml:space="preserve">  </w:t>
            </w:r>
            <w:r w:rsidRPr="003E633A">
              <w:rPr>
                <w:rFonts w:cs="Arial"/>
                <w:color w:val="000000"/>
              </w:rPr>
              <w:t>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32 525,21</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НАЛОГИ НА ИМУЩЕСТВО</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1 279 171,86</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Налог на имущество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Налог на имущество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37 666,42</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1 241 505,44</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организаций, обладающих земельным участком, расположенным в границах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участков в границах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679 859,35</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физических лиц, обладающих земельным участком, расположенным в границах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Земельный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561 646,09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НАЛОГОВЫЕ И НЕНАЛОГОВЫЕ </w:t>
            </w:r>
            <w:r w:rsidRPr="003E633A">
              <w:rPr>
                <w:rFonts w:cs="Arial"/>
                <w:color w:val="000000"/>
              </w:rPr>
              <w:lastRenderedPageBreak/>
              <w:t>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lastRenderedPageBreak/>
              <w:t xml:space="preserve">914 1 00 00000 00 </w:t>
            </w:r>
            <w:r w:rsidRPr="003E633A">
              <w:rPr>
                <w:rFonts w:cs="Arial"/>
                <w:color w:val="000000"/>
              </w:rPr>
              <w:lastRenderedPageBreak/>
              <w:t>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lastRenderedPageBreak/>
              <w:t>352 395,00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lastRenderedPageBreak/>
              <w:t xml:space="preserve">  ГОСУДАРСТВЕННАЯ ПОШЛИНА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3 100,00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ДОХОДЫ ОТ ИСПОЛЬЗОВАНИЯ ИМУЩЕСТВА, НАХОДЯЩЕГОСЯ В ГОСУДАРСТВЕННОЙ И МУНИЦИПАЛЬНОЙ СОБСТВЕННОСТИ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3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Доходы, получаемые в </w:t>
            </w:r>
            <w:proofErr w:type="gramStart"/>
            <w:r w:rsidRPr="003E633A">
              <w:rPr>
                <w:rFonts w:cs="Arial"/>
                <w:color w:val="000000"/>
              </w:rPr>
              <w:t>виде</w:t>
            </w:r>
            <w:proofErr w:type="gramEnd"/>
            <w:r w:rsidRPr="003E633A">
              <w:rPr>
                <w:rFonts w:cs="Arial"/>
                <w:color w:val="000000"/>
              </w:rPr>
              <w:t xml:space="preserve">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w:t>
            </w:r>
            <w:proofErr w:type="gramStart"/>
            <w:r w:rsidRPr="003E633A">
              <w:rPr>
                <w:rFonts w:cs="Arial"/>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349 295,00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lastRenderedPageBreak/>
              <w:t xml:space="preserve">  БЕЗВОЗМЕЗДНЫЕ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4 961 740,95</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БЕЗВОЗМЕЗДНЫЕ ПОСТУПЛЕНИЯ ОТ ДРУГИХ БЮДЖЕТОВ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5 087 440,27</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Дотации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529 700,00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Дотации на выравнивание бюджетной обеспеченности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300 900,00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300 900,00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228 800,00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Дотации бюджетам сельских поселений на выравнивание бюджетной обеспеченности из бюджетов муниципальных районов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228 800,00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Субвенции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113 300,00</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Иные межбюджетные трансферты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4 444 440,27</w:t>
            </w:r>
          </w:p>
        </w:tc>
      </w:tr>
      <w:tr w:rsidR="00932827" w:rsidRPr="003E633A" w:rsidTr="00932827">
        <w:trPr>
          <w:trHeight w:val="91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1 445 906,48</w:t>
            </w:r>
          </w:p>
        </w:tc>
      </w:tr>
      <w:tr w:rsidR="00932827" w:rsidRPr="003E633A" w:rsidTr="00932827">
        <w:trPr>
          <w:trHeight w:val="11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1 445 906,48</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Прочие межбюджетные трансферты, передаваемые бюджетам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2 998 533,79</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lastRenderedPageBreak/>
              <w:t xml:space="preserve">  Прочие межбюджетные трансферты, передаваемые бюджетам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2 998 533,79</w:t>
            </w:r>
          </w:p>
        </w:tc>
      </w:tr>
      <w:tr w:rsidR="00932827" w:rsidRPr="003E633A" w:rsidTr="00932827">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ПРОЧИЕ БЕЗВОЗМЕЗДНЫЕ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Прочие безвозмездные поступления в бюджеты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914 2 07 05000 10 0000 150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Прочие безвозмездные поступления в бюджеты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914 2 07 05030 10 0000 150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10 000,00</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914 2 19 00000 10 0000 150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r w:rsidR="00932827" w:rsidRPr="003E633A" w:rsidTr="00932827">
        <w:trPr>
          <w:trHeight w:val="69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32827" w:rsidRPr="003E633A" w:rsidRDefault="00932827" w:rsidP="0093245F">
            <w:pPr>
              <w:ind w:firstLineChars="200" w:firstLine="480"/>
              <w:jc w:val="left"/>
              <w:rPr>
                <w:rFonts w:cs="Arial"/>
                <w:color w:val="000000"/>
              </w:rPr>
            </w:pPr>
            <w:r w:rsidRPr="003E633A">
              <w:rPr>
                <w:rFonts w:cs="Arial"/>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center"/>
              <w:rPr>
                <w:rFonts w:cs="Arial"/>
                <w:color w:val="000000"/>
              </w:rPr>
            </w:pPr>
            <w:r w:rsidRPr="003E633A">
              <w:rPr>
                <w:rFonts w:cs="Arial"/>
                <w:color w:val="000000"/>
              </w:rPr>
              <w:t>914 2 19 60010 10 0000 150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932827" w:rsidRPr="003E633A" w:rsidRDefault="00932827" w:rsidP="00932827">
            <w:pPr>
              <w:ind w:firstLine="0"/>
              <w:jc w:val="right"/>
              <w:rPr>
                <w:rFonts w:cs="Arial"/>
                <w:color w:val="000000"/>
              </w:rPr>
            </w:pPr>
            <w:r w:rsidRPr="003E633A">
              <w:rPr>
                <w:rFonts w:cs="Arial"/>
                <w:color w:val="000000"/>
              </w:rPr>
              <w:t>-135 699,32</w:t>
            </w:r>
          </w:p>
        </w:tc>
      </w:tr>
    </w:tbl>
    <w:p w:rsidR="00AF1373" w:rsidRPr="003E633A" w:rsidRDefault="00AF1373" w:rsidP="00932827">
      <w:pPr>
        <w:autoSpaceDE w:val="0"/>
        <w:autoSpaceDN w:val="0"/>
        <w:adjustRightInd w:val="0"/>
        <w:ind w:firstLine="709"/>
        <w:jc w:val="left"/>
        <w:rPr>
          <w:rFonts w:cs="Arial"/>
        </w:rPr>
      </w:pPr>
    </w:p>
    <w:p w:rsidR="00AF1373" w:rsidRPr="003E633A" w:rsidRDefault="00AF1373" w:rsidP="0053384F">
      <w:pPr>
        <w:autoSpaceDE w:val="0"/>
        <w:autoSpaceDN w:val="0"/>
        <w:adjustRightInd w:val="0"/>
        <w:ind w:firstLine="709"/>
        <w:jc w:val="right"/>
        <w:rPr>
          <w:rFonts w:cs="Arial"/>
        </w:rPr>
      </w:pPr>
    </w:p>
    <w:p w:rsidR="000E1AD9" w:rsidRPr="003E633A" w:rsidRDefault="000E1AD9" w:rsidP="000E1AD9">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AF1373" w:rsidRPr="003E633A" w:rsidRDefault="00AF1373" w:rsidP="0053384F">
      <w:pPr>
        <w:autoSpaceDE w:val="0"/>
        <w:autoSpaceDN w:val="0"/>
        <w:adjustRightInd w:val="0"/>
        <w:ind w:firstLine="709"/>
        <w:jc w:val="right"/>
        <w:rPr>
          <w:rFonts w:cs="Arial"/>
        </w:rPr>
      </w:pPr>
    </w:p>
    <w:p w:rsidR="0018212A" w:rsidRPr="003E633A" w:rsidRDefault="0018212A" w:rsidP="0018212A">
      <w:pPr>
        <w:autoSpaceDE w:val="0"/>
        <w:autoSpaceDN w:val="0"/>
        <w:adjustRightInd w:val="0"/>
        <w:ind w:firstLine="0"/>
        <w:rPr>
          <w:rFonts w:cs="Arial"/>
        </w:rPr>
      </w:pPr>
    </w:p>
    <w:p w:rsidR="00E520DE" w:rsidRPr="003E633A" w:rsidRDefault="00E520DE" w:rsidP="0018212A">
      <w:pPr>
        <w:autoSpaceDE w:val="0"/>
        <w:autoSpaceDN w:val="0"/>
        <w:adjustRightInd w:val="0"/>
        <w:ind w:firstLine="0"/>
        <w:rPr>
          <w:rFonts w:cs="Arial"/>
        </w:rPr>
      </w:pPr>
    </w:p>
    <w:p w:rsidR="005034A3" w:rsidRDefault="005034A3"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Default="003E633A" w:rsidP="00C206BA">
      <w:pPr>
        <w:autoSpaceDE w:val="0"/>
        <w:autoSpaceDN w:val="0"/>
        <w:adjustRightInd w:val="0"/>
        <w:ind w:firstLine="709"/>
        <w:jc w:val="right"/>
        <w:rPr>
          <w:rFonts w:cs="Arial"/>
        </w:rPr>
      </w:pPr>
    </w:p>
    <w:p w:rsidR="003E633A" w:rsidRPr="003E633A" w:rsidRDefault="003E633A" w:rsidP="00C206BA">
      <w:pPr>
        <w:autoSpaceDE w:val="0"/>
        <w:autoSpaceDN w:val="0"/>
        <w:adjustRightInd w:val="0"/>
        <w:ind w:firstLine="709"/>
        <w:jc w:val="right"/>
        <w:rPr>
          <w:rFonts w:cs="Arial"/>
        </w:rPr>
      </w:pPr>
    </w:p>
    <w:p w:rsidR="007D5467" w:rsidRPr="003E633A" w:rsidRDefault="007D5467" w:rsidP="00C206BA">
      <w:pPr>
        <w:autoSpaceDE w:val="0"/>
        <w:autoSpaceDN w:val="0"/>
        <w:adjustRightInd w:val="0"/>
        <w:ind w:firstLine="709"/>
        <w:jc w:val="right"/>
        <w:rPr>
          <w:rFonts w:cs="Arial"/>
        </w:rPr>
      </w:pPr>
      <w:r w:rsidRPr="003E633A">
        <w:rPr>
          <w:rFonts w:cs="Arial"/>
        </w:rPr>
        <w:lastRenderedPageBreak/>
        <w:t xml:space="preserve">Приложение </w:t>
      </w:r>
      <w:r w:rsidR="0018212A" w:rsidRPr="003E633A">
        <w:rPr>
          <w:rFonts w:cs="Arial"/>
        </w:rPr>
        <w:t>2</w:t>
      </w:r>
    </w:p>
    <w:p w:rsidR="007D5467" w:rsidRPr="003E633A" w:rsidRDefault="007D5467" w:rsidP="00C206BA">
      <w:pPr>
        <w:tabs>
          <w:tab w:val="left" w:pos="8621"/>
          <w:tab w:val="left" w:pos="9401"/>
        </w:tabs>
        <w:ind w:firstLine="709"/>
        <w:jc w:val="right"/>
        <w:rPr>
          <w:rFonts w:cs="Arial"/>
        </w:rPr>
      </w:pPr>
      <w:r w:rsidRPr="003E633A">
        <w:rPr>
          <w:rFonts w:cs="Arial"/>
        </w:rPr>
        <w:t>к проекту решения Совета народных депутатов</w:t>
      </w:r>
    </w:p>
    <w:p w:rsidR="007D5467" w:rsidRPr="003E633A" w:rsidRDefault="00941181" w:rsidP="00C206BA">
      <w:pPr>
        <w:ind w:firstLine="709"/>
        <w:jc w:val="right"/>
        <w:rPr>
          <w:rFonts w:cs="Arial"/>
        </w:rPr>
      </w:pPr>
      <w:r w:rsidRPr="003E633A">
        <w:rPr>
          <w:rFonts w:cs="Arial"/>
        </w:rPr>
        <w:t>Веретьевского</w:t>
      </w:r>
      <w:r w:rsidR="007D5467" w:rsidRPr="003E633A">
        <w:rPr>
          <w:rFonts w:cs="Arial"/>
        </w:rPr>
        <w:t xml:space="preserve"> сельского поселения</w:t>
      </w:r>
    </w:p>
    <w:p w:rsidR="007D5467" w:rsidRPr="003E633A" w:rsidRDefault="00941181" w:rsidP="00C206BA">
      <w:pPr>
        <w:ind w:firstLine="709"/>
        <w:jc w:val="right"/>
        <w:rPr>
          <w:rFonts w:cs="Arial"/>
        </w:rPr>
      </w:pPr>
      <w:r w:rsidRPr="003E633A">
        <w:rPr>
          <w:rFonts w:cs="Arial"/>
        </w:rPr>
        <w:t>Острогожского</w:t>
      </w:r>
      <w:r w:rsidR="007D5467" w:rsidRPr="003E633A">
        <w:rPr>
          <w:rFonts w:cs="Arial"/>
        </w:rPr>
        <w:t xml:space="preserve"> муниципального района </w:t>
      </w:r>
    </w:p>
    <w:p w:rsidR="007D5467" w:rsidRPr="003E633A" w:rsidRDefault="007D5467" w:rsidP="00C206BA">
      <w:pPr>
        <w:ind w:firstLine="709"/>
        <w:jc w:val="right"/>
        <w:rPr>
          <w:rFonts w:cs="Arial"/>
        </w:rPr>
      </w:pPr>
      <w:r w:rsidRPr="003E633A">
        <w:rPr>
          <w:rFonts w:cs="Arial"/>
        </w:rPr>
        <w:t xml:space="preserve"> Воронежской области </w:t>
      </w:r>
    </w:p>
    <w:p w:rsidR="007D5467" w:rsidRPr="003E633A" w:rsidRDefault="007D5467" w:rsidP="00C206BA">
      <w:pPr>
        <w:ind w:firstLine="709"/>
        <w:jc w:val="right"/>
        <w:rPr>
          <w:rFonts w:cs="Arial"/>
        </w:rPr>
      </w:pPr>
      <w:r w:rsidRPr="003E633A">
        <w:rPr>
          <w:rFonts w:cs="Arial"/>
        </w:rPr>
        <w:t>«Об исполнении</w:t>
      </w:r>
      <w:r w:rsidR="003E633A">
        <w:rPr>
          <w:rFonts w:cs="Arial"/>
        </w:rPr>
        <w:t xml:space="preserve"> </w:t>
      </w:r>
      <w:r w:rsidRPr="003E633A">
        <w:rPr>
          <w:rFonts w:cs="Arial"/>
        </w:rPr>
        <w:t>бюджета</w:t>
      </w:r>
      <w:r w:rsid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7D5467" w:rsidRPr="003E633A" w:rsidRDefault="00941181" w:rsidP="00C206BA">
      <w:pPr>
        <w:ind w:firstLine="709"/>
        <w:jc w:val="right"/>
        <w:rPr>
          <w:rFonts w:cs="Arial"/>
        </w:rPr>
      </w:pPr>
      <w:r w:rsidRPr="003E633A">
        <w:rPr>
          <w:rFonts w:cs="Arial"/>
        </w:rPr>
        <w:t>Острогожского</w:t>
      </w:r>
      <w:r w:rsidR="003E633A">
        <w:rPr>
          <w:rFonts w:cs="Arial"/>
        </w:rPr>
        <w:t xml:space="preserve"> </w:t>
      </w:r>
      <w:proofErr w:type="gramStart"/>
      <w:r w:rsidR="00932827" w:rsidRPr="003E633A">
        <w:rPr>
          <w:rFonts w:cs="Arial"/>
        </w:rPr>
        <w:t>муниципального</w:t>
      </w:r>
      <w:proofErr w:type="gramEnd"/>
      <w:r w:rsidR="00932827" w:rsidRPr="003E633A">
        <w:rPr>
          <w:rFonts w:cs="Arial"/>
        </w:rPr>
        <w:t xml:space="preserve"> района за 2023</w:t>
      </w:r>
      <w:r w:rsidR="007D5467" w:rsidRPr="003E633A">
        <w:rPr>
          <w:rFonts w:cs="Arial"/>
        </w:rPr>
        <w:t xml:space="preserve"> год»</w:t>
      </w:r>
    </w:p>
    <w:p w:rsidR="007D5467" w:rsidRPr="003E633A" w:rsidRDefault="0092287E" w:rsidP="00C206BA">
      <w:pPr>
        <w:ind w:firstLine="709"/>
        <w:jc w:val="right"/>
        <w:rPr>
          <w:rFonts w:cs="Arial"/>
        </w:rPr>
      </w:pPr>
      <w:r w:rsidRPr="003E633A">
        <w:rPr>
          <w:rFonts w:cs="Arial"/>
        </w:rPr>
        <w:t>о</w:t>
      </w:r>
      <w:r w:rsidR="007D5467" w:rsidRPr="003E633A">
        <w:rPr>
          <w:rFonts w:cs="Arial"/>
        </w:rPr>
        <w:t>т</w:t>
      </w:r>
      <w:r w:rsidRPr="003E633A">
        <w:rPr>
          <w:rFonts w:cs="Arial"/>
        </w:rPr>
        <w:t xml:space="preserve">       </w:t>
      </w:r>
      <w:r w:rsidR="00941181" w:rsidRPr="003E633A">
        <w:rPr>
          <w:rFonts w:cs="Arial"/>
        </w:rPr>
        <w:t>.202</w:t>
      </w:r>
      <w:r w:rsidR="00932827" w:rsidRPr="003E633A">
        <w:rPr>
          <w:rFonts w:cs="Arial"/>
        </w:rPr>
        <w:t>4</w:t>
      </w:r>
      <w:r w:rsidR="00E4261C" w:rsidRPr="003E633A">
        <w:rPr>
          <w:rFonts w:cs="Arial"/>
        </w:rPr>
        <w:t xml:space="preserve"> </w:t>
      </w:r>
      <w:r w:rsidR="00941181" w:rsidRPr="003E633A">
        <w:rPr>
          <w:rFonts w:cs="Arial"/>
        </w:rPr>
        <w:t xml:space="preserve">г </w:t>
      </w:r>
      <w:r w:rsidR="007D5467" w:rsidRPr="003E633A">
        <w:rPr>
          <w:rFonts w:cs="Arial"/>
        </w:rPr>
        <w:t>№</w:t>
      </w:r>
    </w:p>
    <w:p w:rsidR="007D5467" w:rsidRPr="003E633A" w:rsidRDefault="007D5467" w:rsidP="007D5467">
      <w:pPr>
        <w:ind w:firstLine="709"/>
        <w:jc w:val="center"/>
        <w:rPr>
          <w:rFonts w:cs="Arial"/>
          <w:b/>
        </w:rPr>
      </w:pPr>
    </w:p>
    <w:p w:rsidR="001B0E21" w:rsidRPr="003E633A" w:rsidRDefault="001B0E21" w:rsidP="001B0E21">
      <w:pPr>
        <w:ind w:firstLine="0"/>
        <w:jc w:val="center"/>
        <w:rPr>
          <w:rFonts w:cs="Arial"/>
          <w:bCs/>
        </w:rPr>
      </w:pPr>
      <w:r w:rsidRPr="003E633A">
        <w:rPr>
          <w:rFonts w:cs="Arial"/>
          <w:bCs/>
        </w:rPr>
        <w:t xml:space="preserve">Ведомственная структура расходов бюджета </w:t>
      </w:r>
    </w:p>
    <w:p w:rsidR="001B0E21" w:rsidRPr="003E633A" w:rsidRDefault="00941181" w:rsidP="001B0E21">
      <w:pPr>
        <w:ind w:firstLine="0"/>
        <w:jc w:val="center"/>
        <w:rPr>
          <w:rFonts w:cs="Arial"/>
          <w:bCs/>
        </w:rPr>
      </w:pPr>
      <w:r w:rsidRPr="003E633A">
        <w:rPr>
          <w:rFonts w:cs="Arial"/>
          <w:bCs/>
        </w:rPr>
        <w:t>Веретьевского</w:t>
      </w:r>
      <w:r w:rsidR="001B0E21" w:rsidRPr="003E633A">
        <w:rPr>
          <w:rFonts w:cs="Arial"/>
          <w:bCs/>
        </w:rPr>
        <w:t xml:space="preserve"> сельского поселения за 20</w:t>
      </w:r>
      <w:r w:rsidR="00932827" w:rsidRPr="003E633A">
        <w:rPr>
          <w:rFonts w:cs="Arial"/>
          <w:bCs/>
        </w:rPr>
        <w:t>23</w:t>
      </w:r>
      <w:r w:rsidR="001B0E21" w:rsidRPr="003E633A">
        <w:rPr>
          <w:rFonts w:cs="Arial"/>
          <w:bCs/>
        </w:rPr>
        <w:t xml:space="preserve"> год</w:t>
      </w:r>
    </w:p>
    <w:p w:rsidR="001B0E21" w:rsidRPr="003E633A" w:rsidRDefault="001B0E21" w:rsidP="007D5467">
      <w:pPr>
        <w:ind w:firstLine="709"/>
        <w:jc w:val="center"/>
        <w:rPr>
          <w:rFonts w:cs="Arial"/>
          <w:b/>
        </w:rPr>
      </w:pPr>
    </w:p>
    <w:p w:rsidR="001B0E21" w:rsidRPr="003E633A" w:rsidRDefault="001B0E21" w:rsidP="007D5467">
      <w:pPr>
        <w:ind w:firstLine="709"/>
        <w:jc w:val="center"/>
        <w:rPr>
          <w:rFonts w:cs="Arial"/>
          <w:b/>
        </w:rPr>
      </w:pPr>
    </w:p>
    <w:p w:rsidR="007D5467" w:rsidRPr="003E633A" w:rsidRDefault="007D5467" w:rsidP="00832EFF">
      <w:pPr>
        <w:autoSpaceDE w:val="0"/>
        <w:autoSpaceDN w:val="0"/>
        <w:adjustRightInd w:val="0"/>
        <w:ind w:firstLine="709"/>
        <w:jc w:val="left"/>
        <w:rPr>
          <w:rFonts w:cs="Arial"/>
        </w:rPr>
      </w:pPr>
    </w:p>
    <w:tbl>
      <w:tblPr>
        <w:tblW w:w="11069" w:type="dxa"/>
        <w:tblInd w:w="-1268" w:type="dxa"/>
        <w:tblLook w:val="04A0" w:firstRow="1" w:lastRow="0" w:firstColumn="1" w:lastColumn="0" w:noHBand="0" w:noVBand="1"/>
      </w:tblPr>
      <w:tblGrid>
        <w:gridCol w:w="3950"/>
        <w:gridCol w:w="932"/>
        <w:gridCol w:w="800"/>
        <w:gridCol w:w="800"/>
        <w:gridCol w:w="1578"/>
        <w:gridCol w:w="700"/>
        <w:gridCol w:w="2309"/>
      </w:tblGrid>
      <w:tr w:rsidR="00E520DE" w:rsidRPr="003E633A" w:rsidTr="00E520DE">
        <w:trPr>
          <w:trHeight w:val="885"/>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Наименование</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ГРБС</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РЗ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proofErr w:type="gramStart"/>
            <w:r w:rsidRPr="003E633A">
              <w:rPr>
                <w:rFonts w:cs="Arial"/>
                <w:b/>
                <w:bCs/>
              </w:rPr>
              <w:t>ПР</w:t>
            </w:r>
            <w:proofErr w:type="gramEnd"/>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ЦСР</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ВР</w:t>
            </w:r>
          </w:p>
        </w:tc>
        <w:tc>
          <w:tcPr>
            <w:tcW w:w="2309" w:type="dxa"/>
            <w:tcBorders>
              <w:top w:val="single" w:sz="4" w:space="0" w:color="auto"/>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Исполнено рублей</w:t>
            </w:r>
          </w:p>
        </w:tc>
      </w:tr>
      <w:tr w:rsidR="00E520DE" w:rsidRPr="003E633A" w:rsidTr="00E520DE">
        <w:trPr>
          <w:trHeight w:val="304"/>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1</w:t>
            </w:r>
          </w:p>
        </w:tc>
        <w:tc>
          <w:tcPr>
            <w:tcW w:w="932"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8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2</w:t>
            </w:r>
          </w:p>
        </w:tc>
        <w:tc>
          <w:tcPr>
            <w:tcW w:w="8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3</w:t>
            </w:r>
          </w:p>
        </w:tc>
        <w:tc>
          <w:tcPr>
            <w:tcW w:w="1578"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4</w:t>
            </w:r>
          </w:p>
        </w:tc>
        <w:tc>
          <w:tcPr>
            <w:tcW w:w="7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5</w:t>
            </w:r>
          </w:p>
        </w:tc>
        <w:tc>
          <w:tcPr>
            <w:tcW w:w="2309"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6</w:t>
            </w:r>
          </w:p>
        </w:tc>
      </w:tr>
      <w:tr w:rsidR="00E520DE" w:rsidRPr="003E633A" w:rsidTr="00E520DE">
        <w:trPr>
          <w:trHeight w:val="315"/>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ВСЕГО:</w:t>
            </w:r>
          </w:p>
        </w:tc>
        <w:tc>
          <w:tcPr>
            <w:tcW w:w="932"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 </w:t>
            </w:r>
          </w:p>
        </w:tc>
        <w:tc>
          <w:tcPr>
            <w:tcW w:w="8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left"/>
              <w:rPr>
                <w:rFonts w:cs="Arial"/>
                <w:b/>
                <w:bCs/>
              </w:rPr>
            </w:pPr>
            <w:r w:rsidRPr="003E633A">
              <w:rPr>
                <w:rFonts w:cs="Arial"/>
                <w:b/>
                <w:bCs/>
              </w:rPr>
              <w:t> </w:t>
            </w:r>
          </w:p>
        </w:tc>
        <w:tc>
          <w:tcPr>
            <w:tcW w:w="8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1578"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700"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center"/>
              <w:rPr>
                <w:rFonts w:cs="Arial"/>
                <w:b/>
                <w:bCs/>
              </w:rPr>
            </w:pPr>
            <w:r w:rsidRPr="003E633A">
              <w:rPr>
                <w:rFonts w:cs="Arial"/>
                <w:b/>
                <w:bCs/>
              </w:rPr>
              <w:t> </w:t>
            </w:r>
          </w:p>
        </w:tc>
        <w:tc>
          <w:tcPr>
            <w:tcW w:w="2309" w:type="dxa"/>
            <w:tcBorders>
              <w:top w:val="nil"/>
              <w:left w:val="nil"/>
              <w:bottom w:val="single" w:sz="4" w:space="0" w:color="auto"/>
              <w:right w:val="single" w:sz="4" w:space="0" w:color="auto"/>
            </w:tcBorders>
            <w:shd w:val="clear" w:color="auto" w:fill="auto"/>
            <w:vAlign w:val="center"/>
            <w:hideMark/>
          </w:tcPr>
          <w:p w:rsidR="00E520DE" w:rsidRPr="003E633A" w:rsidRDefault="00E520DE" w:rsidP="00E520DE">
            <w:pPr>
              <w:ind w:firstLine="0"/>
              <w:jc w:val="right"/>
              <w:rPr>
                <w:rFonts w:cs="Arial"/>
                <w:b/>
                <w:bCs/>
              </w:rPr>
            </w:pPr>
            <w:r w:rsidRPr="003E633A">
              <w:rPr>
                <w:rFonts w:cs="Arial"/>
                <w:b/>
                <w:bCs/>
              </w:rPr>
              <w:t>7 478 706,59</w:t>
            </w:r>
          </w:p>
        </w:tc>
      </w:tr>
      <w:tr w:rsidR="00E520DE" w:rsidRPr="003E633A" w:rsidTr="00E520DE">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ОБЩЕГОСУДАРСТВЕННЫЕ ВОПРОСЫ</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center"/>
              <w:rPr>
                <w:rFonts w:cs="Arial"/>
                <w:b/>
                <w:bCs/>
                <w:color w:val="000000"/>
              </w:rPr>
            </w:pPr>
            <w:r w:rsidRPr="003E633A">
              <w:rPr>
                <w:rFonts w:cs="Arial"/>
                <w:b/>
                <w:bCs/>
                <w:color w:val="000000"/>
              </w:rPr>
              <w:t>914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2 575 211,28</w:t>
            </w:r>
          </w:p>
        </w:tc>
      </w:tr>
      <w:tr w:rsidR="00E520DE" w:rsidRPr="003E633A" w:rsidTr="00E520DE">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Функционирование высшего должностного лица субъекта Российской Федерации и муниципального образования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938 606,29</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938 606,29</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938 606,29</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Основное мероприятие "Деятельность главы сельского поселения"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938 606,29</w:t>
            </w:r>
          </w:p>
        </w:tc>
      </w:tr>
      <w:tr w:rsidR="00E520DE" w:rsidRPr="00E520DE"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0110892020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3E633A">
              <w:rPr>
                <w:rFonts w:cs="Arial"/>
                <w:color w:val="000000"/>
              </w:rPr>
              <w:t>938 606,29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0110892020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938 606,29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1 628 299,99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1 628 299,99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1 628 299,99</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Деятельность органов местного самоуправления по реализации муниципальной программы</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1 628 299,99</w:t>
            </w:r>
          </w:p>
        </w:tc>
      </w:tr>
      <w:tr w:rsidR="00E520DE" w:rsidRPr="00E520DE" w:rsidTr="00E520DE">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proofErr w:type="gramStart"/>
            <w:r w:rsidRPr="00E520DE">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1 610 891,99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1 160 292,11</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448 850,88</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Иные бюджетные ассигнования</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0110792010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800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1 749,00</w:t>
            </w:r>
          </w:p>
        </w:tc>
      </w:tr>
      <w:tr w:rsidR="00E520DE" w:rsidRPr="00E520DE" w:rsidTr="00E520DE">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proofErr w:type="gramStart"/>
            <w:r w:rsidRPr="00E520DE">
              <w:rPr>
                <w:rFonts w:cs="Arial"/>
                <w:color w:val="000000"/>
              </w:rPr>
              <w:lastRenderedPageBreak/>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0110798050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17 408,00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Межбюджетные трансферты</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0110798050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500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17 408,00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Другие общегосударственные вопросы</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8 305,00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b/>
                <w:bCs/>
                <w:color w:val="000000"/>
              </w:rPr>
            </w:pPr>
            <w:r w:rsidRPr="00E520DE">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b/>
                <w:bCs/>
                <w:color w:val="000000"/>
              </w:rPr>
            </w:pPr>
            <w:r w:rsidRPr="00E520DE">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b/>
                <w:bCs/>
                <w:color w:val="000000"/>
              </w:rPr>
            </w:pPr>
            <w:r w:rsidRPr="00E520DE">
              <w:rPr>
                <w:rFonts w:cs="Arial"/>
                <w:b/>
                <w:bCs/>
                <w:color w:val="000000"/>
              </w:rPr>
              <w:t>8 305,00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E520DE">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lastRenderedPageBreak/>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0110790200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E520DE" w:rsidRDefault="00E520DE" w:rsidP="00E520DE">
            <w:pPr>
              <w:ind w:firstLine="0"/>
              <w:jc w:val="left"/>
              <w:rPr>
                <w:rFonts w:cs="Arial"/>
                <w:color w:val="000000"/>
              </w:rPr>
            </w:pPr>
            <w:r w:rsidRPr="00E520DE">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0110790200</w:t>
            </w:r>
          </w:p>
        </w:tc>
        <w:tc>
          <w:tcPr>
            <w:tcW w:w="700"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center"/>
              <w:rPr>
                <w:rFonts w:cs="Arial"/>
                <w:color w:val="000000"/>
              </w:rPr>
            </w:pPr>
            <w:r w:rsidRPr="00E520DE">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E520DE" w:rsidRDefault="00E520DE" w:rsidP="00E520DE">
            <w:pPr>
              <w:ind w:firstLine="0"/>
              <w:jc w:val="right"/>
              <w:rPr>
                <w:rFonts w:cs="Arial"/>
                <w:color w:val="000000"/>
              </w:rPr>
            </w:pPr>
            <w:r w:rsidRPr="00E520DE">
              <w:rPr>
                <w:rFonts w:cs="Arial"/>
                <w:color w:val="000000"/>
              </w:rPr>
              <w:t>8 305,00</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НАЦИОНАЛЬНАЯ ОБОРОНА</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Мобилизационная и вневойсковая подготовка</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113 300,00</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E520DE">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113 300,00</w:t>
            </w:r>
          </w:p>
        </w:tc>
      </w:tr>
      <w:tr w:rsidR="00E520DE" w:rsidRPr="003E633A"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102 100,00</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0110151180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11 200,00</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НАЦИОНАЛЬНАЯ ЭКОНОМИКА</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1  445 906,48</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Дорожное хозяйство (дорожные фонды)</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1  445 906,48</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1  445 906,48</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w:t>
            </w:r>
            <w:r w:rsidRPr="003E633A">
              <w:rPr>
                <w:rFonts w:cs="Arial"/>
                <w:color w:val="000000"/>
              </w:rPr>
              <w:lastRenderedPageBreak/>
              <w:t>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1  445 906,48</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Основное мероприятие "Содержание и ремонт автомобильных дорог общего пользования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1  445 906,48</w:t>
            </w:r>
          </w:p>
        </w:tc>
      </w:tr>
      <w:tr w:rsidR="00E520DE" w:rsidRPr="003E633A"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xml:space="preserve">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w:t>
            </w:r>
            <w:proofErr w:type="spellStart"/>
            <w:r w:rsidRPr="003E633A">
              <w:rPr>
                <w:rFonts w:cs="Arial"/>
                <w:color w:val="000000"/>
              </w:rPr>
              <w:t>спечение</w:t>
            </w:r>
            <w:proofErr w:type="spellEnd"/>
            <w:r w:rsidRPr="003E633A">
              <w:rPr>
                <w:rFonts w:cs="Arial"/>
                <w:color w:val="000000"/>
              </w:rPr>
              <w:t xml:space="preserve">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0110498650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1  445 906,48</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0110498650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1  445 906,48</w:t>
            </w:r>
          </w:p>
        </w:tc>
      </w:tr>
      <w:tr w:rsidR="00E520DE" w:rsidRPr="003E633A" w:rsidTr="00E520DE">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ЖИЛИЩНО-КОММУНАЛЬНОЕ ХОЗЯЙСТВО</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Благоустройство</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564 175,97</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564 175,97</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Благоустройство территории сельского поселения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564 175,97</w:t>
            </w:r>
          </w:p>
        </w:tc>
      </w:tr>
      <w:tr w:rsidR="00E520DE" w:rsidRPr="003E633A"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Мероприятия по обеспечению сохранности и ремонту военно-мемориальных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0110398530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90 736,20</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0110398530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90 736,20</w:t>
            </w:r>
          </w:p>
        </w:tc>
      </w:tr>
      <w:tr w:rsidR="00E520DE" w:rsidRPr="003E633A"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0110398610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331 419,57</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0110398610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331 419,57</w:t>
            </w:r>
          </w:p>
        </w:tc>
      </w:tr>
      <w:tr w:rsidR="00E520DE" w:rsidRPr="003E633A"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lastRenderedPageBreak/>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76 996,41</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0110398670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76 996,41</w:t>
            </w:r>
          </w:p>
        </w:tc>
      </w:tr>
      <w:tr w:rsidR="00E520DE" w:rsidRPr="003E633A"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01103S8670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65 023,79</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01103S8670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65 023,79</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КУЛЬТУРА, КИНЕМАТОГРАФИЯ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Культура</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2 507 688,98</w:t>
            </w:r>
          </w:p>
        </w:tc>
      </w:tr>
      <w:tr w:rsidR="00E520DE" w:rsidRPr="003E633A" w:rsidTr="00E520DE">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Деятельность (оказание услуг) муниципальных учреждений</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Расходы на обеспечение деятельности (оказание услуг) муниципальных учреждений в рамках основного мероприятия "Деятельность (оказание услуг) муниципальных учреждений" подпрограммы "Обеспечение деятельности муниципального казенного учреждения культуры "Веретьевский сельский культурно-досуговый центр"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2 507 688,98</w:t>
            </w:r>
          </w:p>
        </w:tc>
      </w:tr>
      <w:tr w:rsidR="00E520DE" w:rsidRPr="003E633A"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1 954 746,99</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Закупка товаров, работ и услуг для обеспечения государственных (муниципальных) нужд</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0120100590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200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552 941,99</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СОЦИАЛЬНАЯ ПОЛИТИКА</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Пенсионное обеспечение</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b/>
                <w:bCs/>
                <w:color w:val="000000"/>
              </w:rPr>
            </w:pPr>
            <w:r w:rsidRPr="003E633A">
              <w:rPr>
                <w:rFonts w:cs="Arial"/>
                <w:b/>
                <w:bCs/>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b/>
                <w:bCs/>
                <w:color w:val="000000"/>
              </w:rPr>
            </w:pPr>
            <w:r w:rsidRPr="003E633A">
              <w:rPr>
                <w:rFonts w:cs="Arial"/>
                <w:b/>
                <w:bCs/>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b/>
                <w:bCs/>
                <w:color w:val="000000"/>
              </w:rPr>
            </w:pPr>
            <w:r w:rsidRPr="003E633A">
              <w:rPr>
                <w:rFonts w:cs="Arial"/>
                <w:b/>
                <w:bCs/>
                <w:color w:val="000000"/>
              </w:rPr>
              <w:t>272 423,88</w:t>
            </w:r>
          </w:p>
        </w:tc>
      </w:tr>
      <w:tr w:rsidR="00E520DE" w:rsidRPr="003E633A"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Деятельность органов местного самоуправления по реализации муниципальной программы</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E520DE">
        <w:trPr>
          <w:trHeight w:val="433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proofErr w:type="gramStart"/>
            <w:r w:rsidRPr="003E633A">
              <w:rPr>
                <w:rFonts w:cs="Arial"/>
                <w:color w:val="000000"/>
              </w:rPr>
              <w:t>Доплаты к пенсиям муниципальных служащих и единовременного пособия при выходе на пенсию муниципальным служащим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0110790470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 </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r w:rsidR="00E520DE" w:rsidRPr="003E633A"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Социальное обеспечение и иные выплаты населению</w:t>
            </w:r>
          </w:p>
        </w:tc>
        <w:tc>
          <w:tcPr>
            <w:tcW w:w="932" w:type="dxa"/>
            <w:tcBorders>
              <w:top w:val="nil"/>
              <w:left w:val="nil"/>
              <w:bottom w:val="single" w:sz="4" w:space="0" w:color="auto"/>
              <w:right w:val="single" w:sz="4" w:space="0" w:color="auto"/>
            </w:tcBorders>
            <w:shd w:val="clear" w:color="auto" w:fill="auto"/>
            <w:hideMark/>
          </w:tcPr>
          <w:p w:rsidR="00E520DE" w:rsidRPr="003E633A" w:rsidRDefault="00E520DE" w:rsidP="00E520DE">
            <w:pPr>
              <w:ind w:firstLine="0"/>
              <w:jc w:val="left"/>
              <w:rPr>
                <w:rFonts w:cs="Arial"/>
                <w:color w:val="000000"/>
              </w:rPr>
            </w:pPr>
            <w:r w:rsidRPr="003E633A">
              <w:rPr>
                <w:rFonts w:cs="Arial"/>
                <w:color w:val="000000"/>
              </w:rPr>
              <w:t> </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0110790470</w:t>
            </w:r>
          </w:p>
        </w:tc>
        <w:tc>
          <w:tcPr>
            <w:tcW w:w="700"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center"/>
              <w:rPr>
                <w:rFonts w:cs="Arial"/>
                <w:color w:val="000000"/>
              </w:rPr>
            </w:pPr>
            <w:r w:rsidRPr="003E633A">
              <w:rPr>
                <w:rFonts w:cs="Arial"/>
                <w:color w:val="000000"/>
              </w:rPr>
              <w:t>300</w:t>
            </w:r>
          </w:p>
        </w:tc>
        <w:tc>
          <w:tcPr>
            <w:tcW w:w="2309" w:type="dxa"/>
            <w:tcBorders>
              <w:top w:val="nil"/>
              <w:left w:val="nil"/>
              <w:bottom w:val="single" w:sz="4" w:space="0" w:color="auto"/>
              <w:right w:val="single" w:sz="4" w:space="0" w:color="auto"/>
            </w:tcBorders>
            <w:shd w:val="clear" w:color="auto" w:fill="auto"/>
            <w:noWrap/>
            <w:hideMark/>
          </w:tcPr>
          <w:p w:rsidR="00E520DE" w:rsidRPr="003E633A" w:rsidRDefault="00E520DE" w:rsidP="00E520DE">
            <w:pPr>
              <w:ind w:firstLine="0"/>
              <w:jc w:val="right"/>
              <w:rPr>
                <w:rFonts w:cs="Arial"/>
                <w:color w:val="000000"/>
              </w:rPr>
            </w:pPr>
            <w:r w:rsidRPr="003E633A">
              <w:rPr>
                <w:rFonts w:cs="Arial"/>
                <w:color w:val="000000"/>
              </w:rPr>
              <w:t>272 423,88</w:t>
            </w:r>
          </w:p>
        </w:tc>
      </w:tr>
    </w:tbl>
    <w:p w:rsidR="00AF1373" w:rsidRPr="003E633A" w:rsidRDefault="002A3275" w:rsidP="00832EFF">
      <w:pPr>
        <w:autoSpaceDE w:val="0"/>
        <w:autoSpaceDN w:val="0"/>
        <w:adjustRightInd w:val="0"/>
        <w:ind w:firstLine="709"/>
        <w:jc w:val="left"/>
        <w:rPr>
          <w:rFonts w:cs="Arial"/>
        </w:rPr>
      </w:pPr>
      <w:r w:rsidRPr="003E633A">
        <w:rPr>
          <w:rFonts w:cs="Arial"/>
        </w:rPr>
        <w:br w:type="textWrapping" w:clear="all"/>
      </w:r>
    </w:p>
    <w:p w:rsidR="00AF1373" w:rsidRPr="003E633A" w:rsidRDefault="00AF1373" w:rsidP="009B2F07">
      <w:pPr>
        <w:autoSpaceDE w:val="0"/>
        <w:autoSpaceDN w:val="0"/>
        <w:adjustRightInd w:val="0"/>
        <w:ind w:firstLine="709"/>
        <w:jc w:val="right"/>
        <w:rPr>
          <w:rFonts w:cs="Arial"/>
        </w:rPr>
      </w:pPr>
    </w:p>
    <w:p w:rsidR="00AF1373" w:rsidRPr="003E633A" w:rsidRDefault="00AF1373" w:rsidP="009B2F07">
      <w:pPr>
        <w:autoSpaceDE w:val="0"/>
        <w:autoSpaceDN w:val="0"/>
        <w:adjustRightInd w:val="0"/>
        <w:ind w:firstLine="709"/>
        <w:jc w:val="right"/>
        <w:rPr>
          <w:rFonts w:cs="Arial"/>
        </w:rPr>
      </w:pPr>
    </w:p>
    <w:p w:rsidR="00AF1373" w:rsidRPr="003E633A" w:rsidRDefault="00AF1373" w:rsidP="009B2F07">
      <w:pPr>
        <w:autoSpaceDE w:val="0"/>
        <w:autoSpaceDN w:val="0"/>
        <w:adjustRightInd w:val="0"/>
        <w:ind w:firstLine="709"/>
        <w:jc w:val="right"/>
        <w:rPr>
          <w:rFonts w:cs="Arial"/>
        </w:rPr>
      </w:pPr>
    </w:p>
    <w:p w:rsidR="00CD0295" w:rsidRPr="003E633A" w:rsidRDefault="00CD0295" w:rsidP="009B2F07">
      <w:pPr>
        <w:autoSpaceDE w:val="0"/>
        <w:autoSpaceDN w:val="0"/>
        <w:adjustRightInd w:val="0"/>
        <w:ind w:firstLine="709"/>
        <w:jc w:val="right"/>
        <w:rPr>
          <w:rFonts w:cs="Arial"/>
        </w:rPr>
      </w:pPr>
    </w:p>
    <w:p w:rsidR="00CD0295" w:rsidRPr="003E633A" w:rsidRDefault="00CD0295" w:rsidP="009B2F07">
      <w:pPr>
        <w:autoSpaceDE w:val="0"/>
        <w:autoSpaceDN w:val="0"/>
        <w:adjustRightInd w:val="0"/>
        <w:ind w:firstLine="709"/>
        <w:jc w:val="right"/>
        <w:rPr>
          <w:rFonts w:cs="Arial"/>
        </w:rPr>
      </w:pPr>
    </w:p>
    <w:p w:rsidR="004951DA" w:rsidRPr="003E633A" w:rsidRDefault="000E1AD9" w:rsidP="00E520DE">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p w:rsidR="00E520DE" w:rsidRPr="003E633A" w:rsidRDefault="00E520DE" w:rsidP="00E520DE">
      <w:pPr>
        <w:ind w:firstLine="0"/>
        <w:jc w:val="left"/>
        <w:rPr>
          <w:rFonts w:cs="Arial"/>
        </w:rPr>
      </w:pPr>
    </w:p>
    <w:p w:rsidR="009B2F07" w:rsidRPr="003E633A" w:rsidRDefault="009B2F07" w:rsidP="00576080">
      <w:pPr>
        <w:autoSpaceDE w:val="0"/>
        <w:autoSpaceDN w:val="0"/>
        <w:adjustRightInd w:val="0"/>
        <w:ind w:firstLine="709"/>
        <w:jc w:val="right"/>
        <w:rPr>
          <w:rFonts w:cs="Arial"/>
        </w:rPr>
      </w:pPr>
      <w:r w:rsidRPr="003E633A">
        <w:rPr>
          <w:rFonts w:cs="Arial"/>
        </w:rPr>
        <w:lastRenderedPageBreak/>
        <w:t>Приложение</w:t>
      </w:r>
      <w:r w:rsidR="0094273E" w:rsidRPr="003E633A">
        <w:rPr>
          <w:rFonts w:cs="Arial"/>
        </w:rPr>
        <w:t xml:space="preserve"> </w:t>
      </w:r>
      <w:r w:rsidR="0018212A" w:rsidRPr="003E633A">
        <w:rPr>
          <w:rFonts w:cs="Arial"/>
        </w:rPr>
        <w:t>3</w:t>
      </w:r>
    </w:p>
    <w:p w:rsidR="009B2F07" w:rsidRPr="003E633A" w:rsidRDefault="009B2F07" w:rsidP="00576080">
      <w:pPr>
        <w:tabs>
          <w:tab w:val="left" w:pos="8621"/>
          <w:tab w:val="left" w:pos="9401"/>
        </w:tabs>
        <w:ind w:firstLine="709"/>
        <w:jc w:val="right"/>
        <w:rPr>
          <w:rFonts w:cs="Arial"/>
        </w:rPr>
      </w:pPr>
      <w:r w:rsidRPr="003E633A">
        <w:rPr>
          <w:rFonts w:cs="Arial"/>
        </w:rPr>
        <w:t>к проекту решения Совета народных депутатов</w:t>
      </w:r>
    </w:p>
    <w:p w:rsidR="009B2F07" w:rsidRPr="003E633A" w:rsidRDefault="00941181" w:rsidP="00576080">
      <w:pPr>
        <w:ind w:firstLine="709"/>
        <w:jc w:val="right"/>
        <w:rPr>
          <w:rFonts w:cs="Arial"/>
        </w:rPr>
      </w:pPr>
      <w:r w:rsidRPr="003E633A">
        <w:rPr>
          <w:rFonts w:cs="Arial"/>
        </w:rPr>
        <w:t>Веретьевского</w:t>
      </w:r>
      <w:r w:rsidR="009B2F07" w:rsidRPr="003E633A">
        <w:rPr>
          <w:rFonts w:cs="Arial"/>
        </w:rPr>
        <w:t xml:space="preserve"> сельского поселения</w:t>
      </w:r>
    </w:p>
    <w:p w:rsidR="009B2F07" w:rsidRPr="003E633A" w:rsidRDefault="00941181" w:rsidP="00576080">
      <w:pPr>
        <w:ind w:firstLine="709"/>
        <w:jc w:val="right"/>
        <w:rPr>
          <w:rFonts w:cs="Arial"/>
        </w:rPr>
      </w:pPr>
      <w:r w:rsidRPr="003E633A">
        <w:rPr>
          <w:rFonts w:cs="Arial"/>
        </w:rPr>
        <w:t>Острогожского</w:t>
      </w:r>
      <w:r w:rsidR="009B2F07" w:rsidRPr="003E633A">
        <w:rPr>
          <w:rFonts w:cs="Arial"/>
        </w:rPr>
        <w:t xml:space="preserve"> муниципального района </w:t>
      </w:r>
    </w:p>
    <w:p w:rsidR="009B2F07" w:rsidRPr="003E633A" w:rsidRDefault="009B2F07" w:rsidP="00576080">
      <w:pPr>
        <w:ind w:firstLine="709"/>
        <w:jc w:val="right"/>
        <w:rPr>
          <w:rFonts w:cs="Arial"/>
        </w:rPr>
      </w:pPr>
      <w:r w:rsidRPr="003E633A">
        <w:rPr>
          <w:rFonts w:cs="Arial"/>
        </w:rPr>
        <w:t xml:space="preserve"> Воронежской области </w:t>
      </w:r>
    </w:p>
    <w:p w:rsidR="009B2F07" w:rsidRPr="003E633A" w:rsidRDefault="009B2F07" w:rsidP="00576080">
      <w:pPr>
        <w:ind w:firstLine="709"/>
        <w:jc w:val="right"/>
        <w:rPr>
          <w:rFonts w:cs="Arial"/>
        </w:rPr>
      </w:pPr>
      <w:r w:rsidRPr="003E633A">
        <w:rPr>
          <w:rFonts w:cs="Arial"/>
        </w:rPr>
        <w:t>«Об исполнении</w:t>
      </w:r>
      <w:r w:rsidR="003E633A">
        <w:rPr>
          <w:rFonts w:cs="Arial"/>
        </w:rPr>
        <w:t xml:space="preserve"> </w:t>
      </w:r>
      <w:r w:rsidRPr="003E633A">
        <w:rPr>
          <w:rFonts w:cs="Arial"/>
        </w:rPr>
        <w:t>бюджета</w:t>
      </w:r>
      <w:r w:rsidR="003E633A">
        <w:rPr>
          <w:rFonts w:cs="Arial"/>
        </w:rPr>
        <w:t xml:space="preserve"> </w:t>
      </w:r>
      <w:r w:rsidR="00941181" w:rsidRPr="003E633A">
        <w:rPr>
          <w:rFonts w:cs="Arial"/>
        </w:rPr>
        <w:t>Веретьевского</w:t>
      </w:r>
      <w:r w:rsidRPr="003E633A">
        <w:rPr>
          <w:rFonts w:cs="Arial"/>
        </w:rPr>
        <w:t xml:space="preserve"> сельского поселения</w:t>
      </w:r>
    </w:p>
    <w:p w:rsidR="009B2F07" w:rsidRPr="003E633A" w:rsidRDefault="00941181" w:rsidP="00576080">
      <w:pPr>
        <w:ind w:firstLine="709"/>
        <w:jc w:val="right"/>
        <w:rPr>
          <w:rFonts w:cs="Arial"/>
        </w:rPr>
      </w:pPr>
      <w:r w:rsidRPr="003E633A">
        <w:rPr>
          <w:rFonts w:cs="Arial"/>
        </w:rPr>
        <w:t>Острогожского</w:t>
      </w:r>
      <w:r w:rsidR="003E633A">
        <w:rPr>
          <w:rFonts w:cs="Arial"/>
        </w:rPr>
        <w:t xml:space="preserve"> </w:t>
      </w:r>
      <w:proofErr w:type="gramStart"/>
      <w:r w:rsidR="009B2F07" w:rsidRPr="003E633A">
        <w:rPr>
          <w:rFonts w:cs="Arial"/>
        </w:rPr>
        <w:t>муниципального</w:t>
      </w:r>
      <w:proofErr w:type="gramEnd"/>
      <w:r w:rsidR="009B2F07" w:rsidRPr="003E633A">
        <w:rPr>
          <w:rFonts w:cs="Arial"/>
        </w:rPr>
        <w:t xml:space="preserve"> района за 20</w:t>
      </w:r>
      <w:r w:rsidR="00E520DE" w:rsidRPr="003E633A">
        <w:rPr>
          <w:rFonts w:cs="Arial"/>
        </w:rPr>
        <w:t>23</w:t>
      </w:r>
      <w:r w:rsidR="009B2F07" w:rsidRPr="003E633A">
        <w:rPr>
          <w:rFonts w:cs="Arial"/>
        </w:rPr>
        <w:t xml:space="preserve"> год»</w:t>
      </w:r>
    </w:p>
    <w:p w:rsidR="009B2F07" w:rsidRPr="003E633A" w:rsidRDefault="0092287E" w:rsidP="00576080">
      <w:pPr>
        <w:ind w:firstLine="709"/>
        <w:jc w:val="right"/>
        <w:rPr>
          <w:rFonts w:cs="Arial"/>
        </w:rPr>
      </w:pPr>
      <w:r w:rsidRPr="003E633A">
        <w:rPr>
          <w:rFonts w:cs="Arial"/>
        </w:rPr>
        <w:t xml:space="preserve">от         </w:t>
      </w:r>
      <w:r w:rsidR="00941181" w:rsidRPr="003E633A">
        <w:rPr>
          <w:rFonts w:cs="Arial"/>
        </w:rPr>
        <w:t>.202</w:t>
      </w:r>
      <w:r w:rsidR="00E520DE" w:rsidRPr="003E633A">
        <w:rPr>
          <w:rFonts w:cs="Arial"/>
        </w:rPr>
        <w:t>4</w:t>
      </w:r>
      <w:r w:rsidR="007E57AC" w:rsidRPr="003E633A">
        <w:rPr>
          <w:rFonts w:cs="Arial"/>
        </w:rPr>
        <w:t xml:space="preserve"> </w:t>
      </w:r>
      <w:r w:rsidR="00941181" w:rsidRPr="003E633A">
        <w:rPr>
          <w:rFonts w:cs="Arial"/>
        </w:rPr>
        <w:t>г</w:t>
      </w:r>
      <w:r w:rsidRPr="003E633A">
        <w:rPr>
          <w:rFonts w:cs="Arial"/>
        </w:rPr>
        <w:t xml:space="preserve"> </w:t>
      </w:r>
      <w:r w:rsidR="009B2F07" w:rsidRPr="003E633A">
        <w:rPr>
          <w:rFonts w:cs="Arial"/>
        </w:rPr>
        <w:t xml:space="preserve">№ </w:t>
      </w:r>
    </w:p>
    <w:p w:rsidR="009B2F07" w:rsidRPr="003E633A" w:rsidRDefault="009B2F07" w:rsidP="009B2F07">
      <w:pPr>
        <w:ind w:firstLine="709"/>
        <w:jc w:val="center"/>
        <w:rPr>
          <w:rFonts w:cs="Arial"/>
          <w:b/>
        </w:rPr>
      </w:pPr>
    </w:p>
    <w:p w:rsidR="009B2F07" w:rsidRPr="00593353" w:rsidRDefault="009B2F07" w:rsidP="009B2F07">
      <w:pPr>
        <w:tabs>
          <w:tab w:val="left" w:pos="3960"/>
        </w:tabs>
        <w:autoSpaceDE w:val="0"/>
        <w:autoSpaceDN w:val="0"/>
        <w:adjustRightInd w:val="0"/>
        <w:ind w:firstLine="709"/>
        <w:jc w:val="center"/>
        <w:rPr>
          <w:rFonts w:cs="Arial"/>
        </w:rPr>
      </w:pPr>
      <w:r w:rsidRPr="003E633A">
        <w:rPr>
          <w:rFonts w:cs="Arial"/>
        </w:rPr>
        <w:t xml:space="preserve">Расходы бюджета </w:t>
      </w:r>
      <w:r w:rsidR="00941181" w:rsidRPr="003E633A">
        <w:rPr>
          <w:rFonts w:cs="Arial"/>
        </w:rPr>
        <w:t>Веретьевского</w:t>
      </w:r>
      <w:r w:rsidRPr="003E633A">
        <w:rPr>
          <w:rFonts w:cs="Arial"/>
        </w:rPr>
        <w:t xml:space="preserve">  сельского поселения  по разделам, подразделам класси</w:t>
      </w:r>
      <w:r w:rsidR="00A36C38" w:rsidRPr="003E633A">
        <w:rPr>
          <w:rFonts w:cs="Arial"/>
        </w:rPr>
        <w:t>фикации расходов бюджета за 20</w:t>
      </w:r>
      <w:r w:rsidR="00E520DE" w:rsidRPr="003E633A">
        <w:rPr>
          <w:rFonts w:cs="Arial"/>
        </w:rPr>
        <w:t>23</w:t>
      </w:r>
      <w:r w:rsidR="007E57AC" w:rsidRPr="003E633A">
        <w:rPr>
          <w:rFonts w:cs="Arial"/>
        </w:rPr>
        <w:t xml:space="preserve"> </w:t>
      </w:r>
      <w:r w:rsidRPr="003E633A">
        <w:rPr>
          <w:rFonts w:cs="Arial"/>
        </w:rPr>
        <w:t>год</w:t>
      </w:r>
      <w:r w:rsidR="007E57AC" w:rsidRPr="003E633A">
        <w:rPr>
          <w:rFonts w:cs="Arial"/>
        </w:rPr>
        <w:t>.</w:t>
      </w:r>
    </w:p>
    <w:p w:rsidR="009B2F07" w:rsidRPr="00593353" w:rsidRDefault="009B2F07" w:rsidP="009B2F07">
      <w:pPr>
        <w:autoSpaceDE w:val="0"/>
        <w:autoSpaceDN w:val="0"/>
        <w:adjustRightInd w:val="0"/>
        <w:ind w:firstLine="709"/>
        <w:jc w:val="right"/>
        <w:rPr>
          <w:rFonts w:cs="Arial"/>
        </w:rPr>
      </w:pPr>
    </w:p>
    <w:p w:rsidR="009B2F07" w:rsidRPr="00593353" w:rsidRDefault="009B2F07" w:rsidP="009B2F07">
      <w:pPr>
        <w:tabs>
          <w:tab w:val="left" w:pos="2805"/>
        </w:tabs>
        <w:autoSpaceDE w:val="0"/>
        <w:autoSpaceDN w:val="0"/>
        <w:adjustRightInd w:val="0"/>
        <w:ind w:firstLine="709"/>
        <w:rPr>
          <w:rFonts w:cs="Arial"/>
        </w:rPr>
      </w:pPr>
    </w:p>
    <w:p w:rsidR="009B2F07" w:rsidRPr="00593353" w:rsidRDefault="009B2F07" w:rsidP="009B2F07">
      <w:pPr>
        <w:autoSpaceDE w:val="0"/>
        <w:autoSpaceDN w:val="0"/>
        <w:adjustRightInd w:val="0"/>
        <w:ind w:firstLine="709"/>
        <w:jc w:val="right"/>
        <w:rPr>
          <w:rFonts w:cs="Arial"/>
        </w:rPr>
      </w:pPr>
    </w:p>
    <w:tbl>
      <w:tblPr>
        <w:tblW w:w="11157" w:type="dxa"/>
        <w:tblInd w:w="-1268" w:type="dxa"/>
        <w:tblLook w:val="04A0" w:firstRow="1" w:lastRow="0" w:firstColumn="1" w:lastColumn="0" w:noHBand="0" w:noVBand="1"/>
      </w:tblPr>
      <w:tblGrid>
        <w:gridCol w:w="3950"/>
        <w:gridCol w:w="800"/>
        <w:gridCol w:w="800"/>
        <w:gridCol w:w="1578"/>
        <w:gridCol w:w="911"/>
        <w:gridCol w:w="3118"/>
      </w:tblGrid>
      <w:tr w:rsidR="00E520DE" w:rsidRPr="00E520DE" w:rsidTr="00E520DE">
        <w:trPr>
          <w:trHeight w:val="885"/>
        </w:trPr>
        <w:tc>
          <w:tcPr>
            <w:tcW w:w="3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Наименование</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РЗ</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proofErr w:type="gramStart"/>
            <w:r w:rsidRPr="00E520DE">
              <w:rPr>
                <w:rFonts w:cs="Arial"/>
                <w:b/>
                <w:bCs/>
              </w:rPr>
              <w:t>ПР</w:t>
            </w:r>
            <w:proofErr w:type="gramEnd"/>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ЦСР</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ВР</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Исполнено рублей</w:t>
            </w:r>
          </w:p>
        </w:tc>
      </w:tr>
      <w:tr w:rsidR="00E520DE" w:rsidRPr="00E520DE" w:rsidTr="00E520DE">
        <w:trPr>
          <w:trHeight w:val="304"/>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1</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2</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3</w:t>
            </w:r>
          </w:p>
        </w:tc>
        <w:tc>
          <w:tcPr>
            <w:tcW w:w="157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4</w:t>
            </w:r>
          </w:p>
        </w:tc>
        <w:tc>
          <w:tcPr>
            <w:tcW w:w="911"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5</w:t>
            </w:r>
          </w:p>
        </w:tc>
        <w:tc>
          <w:tcPr>
            <w:tcW w:w="311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6</w:t>
            </w:r>
          </w:p>
        </w:tc>
      </w:tr>
      <w:tr w:rsidR="00E520DE" w:rsidRPr="00E520DE" w:rsidTr="00E520DE">
        <w:trPr>
          <w:trHeight w:val="315"/>
        </w:trPr>
        <w:tc>
          <w:tcPr>
            <w:tcW w:w="3950" w:type="dxa"/>
            <w:tcBorders>
              <w:top w:val="nil"/>
              <w:left w:val="single" w:sz="4" w:space="0" w:color="auto"/>
              <w:bottom w:val="single" w:sz="4" w:space="0" w:color="auto"/>
              <w:right w:val="single" w:sz="4" w:space="0" w:color="auto"/>
            </w:tcBorders>
            <w:shd w:val="clear" w:color="auto" w:fill="auto"/>
            <w:vAlign w:val="center"/>
            <w:hideMark/>
          </w:tcPr>
          <w:p w:rsidR="00E520DE" w:rsidRPr="00E520DE" w:rsidRDefault="00E520DE" w:rsidP="004E1F07">
            <w:pPr>
              <w:ind w:firstLine="0"/>
              <w:jc w:val="left"/>
              <w:rPr>
                <w:rFonts w:cs="Arial"/>
                <w:b/>
                <w:bCs/>
              </w:rPr>
            </w:pPr>
            <w:r w:rsidRPr="00E520DE">
              <w:rPr>
                <w:rFonts w:cs="Arial"/>
                <w:b/>
                <w:bCs/>
              </w:rPr>
              <w:t>ВСЕГО:</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left"/>
              <w:rPr>
                <w:rFonts w:cs="Arial"/>
                <w:b/>
                <w:bCs/>
              </w:rPr>
            </w:pPr>
            <w:r w:rsidRPr="00E520DE">
              <w:rPr>
                <w:rFonts w:cs="Arial"/>
                <w:b/>
                <w:bCs/>
              </w:rPr>
              <w:t> </w:t>
            </w:r>
          </w:p>
        </w:tc>
        <w:tc>
          <w:tcPr>
            <w:tcW w:w="800"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157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911"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center"/>
              <w:rPr>
                <w:rFonts w:cs="Arial"/>
                <w:b/>
                <w:bCs/>
              </w:rPr>
            </w:pPr>
            <w:r w:rsidRPr="00E520DE">
              <w:rPr>
                <w:rFonts w:cs="Arial"/>
                <w:b/>
                <w:bCs/>
              </w:rPr>
              <w:t> </w:t>
            </w:r>
          </w:p>
        </w:tc>
        <w:tc>
          <w:tcPr>
            <w:tcW w:w="3118" w:type="dxa"/>
            <w:tcBorders>
              <w:top w:val="nil"/>
              <w:left w:val="nil"/>
              <w:bottom w:val="single" w:sz="4" w:space="0" w:color="auto"/>
              <w:right w:val="single" w:sz="4" w:space="0" w:color="auto"/>
            </w:tcBorders>
            <w:shd w:val="clear" w:color="auto" w:fill="auto"/>
            <w:vAlign w:val="center"/>
            <w:hideMark/>
          </w:tcPr>
          <w:p w:rsidR="00E520DE" w:rsidRPr="00E520DE" w:rsidRDefault="00E520DE" w:rsidP="004E1F07">
            <w:pPr>
              <w:ind w:firstLine="0"/>
              <w:jc w:val="right"/>
              <w:rPr>
                <w:rFonts w:cs="Arial"/>
                <w:b/>
                <w:bCs/>
              </w:rPr>
            </w:pPr>
            <w:r w:rsidRPr="00E520DE">
              <w:rPr>
                <w:rFonts w:cs="Arial"/>
                <w:b/>
                <w:bCs/>
              </w:rPr>
              <w:t>7 478 706,59</w:t>
            </w:r>
          </w:p>
        </w:tc>
      </w:tr>
      <w:tr w:rsidR="00E520DE" w:rsidRPr="00E520DE" w:rsidTr="00E520DE">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ОБЩЕГОСУДАРСТВЕННЫЕ ВОПРОСЫ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2 575 211,28</w:t>
            </w:r>
          </w:p>
        </w:tc>
      </w:tr>
      <w:tr w:rsidR="00E520DE" w:rsidRPr="00E520DE" w:rsidTr="00E520DE">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938 606,29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938 606,29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Основное мероприятие "Деятельность главы сельского поселения"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0110892020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0110892020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938 606,29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1 628 299,99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1 628 299,99</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1 628 299,99</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1 628 299,99</w:t>
            </w:r>
          </w:p>
        </w:tc>
      </w:tr>
      <w:tr w:rsidR="00E520DE" w:rsidRPr="00E520DE" w:rsidTr="00E520DE">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1 610 891,99</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1 160 292,11</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448 850,88</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Иные бюджетные ассигнования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0110792010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800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1 749,00</w:t>
            </w:r>
          </w:p>
        </w:tc>
      </w:tr>
      <w:tr w:rsidR="00E520DE" w:rsidRPr="00E520DE" w:rsidTr="00E520DE">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lastRenderedPageBreak/>
              <w:t>Иные межбюджетные трансферты на осуществление внешнего и внутреннего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0110798050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17 408,00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Межбюджетные трансферты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0110798050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500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17 408,00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Другие общегосударственные вопросы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8 305,00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8 305,00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E520DE">
        <w:trPr>
          <w:trHeight w:val="382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0110790200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0110790200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8 305,00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НАЦИОНАЛЬНАЯ ОБОРОНА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Мобилизационная и вневойсковая подготовка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113 300,00</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E520DE">
        <w:trPr>
          <w:trHeight w:val="408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113 300,00</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102 100,00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02</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0110151180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11 200,00</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НАЦИОНАЛЬНАЯ ЭКОНОМИКА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Дорожное хозяйство (дорожные фонды)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b/>
                <w:bCs/>
                <w:color w:val="000000"/>
              </w:rPr>
            </w:pPr>
            <w:r>
              <w:rPr>
                <w:rFonts w:cs="Arial"/>
                <w:b/>
                <w:bCs/>
                <w:color w:val="000000"/>
              </w:rPr>
              <w:t xml:space="preserve">1 </w:t>
            </w:r>
            <w:r w:rsidR="00E520DE" w:rsidRPr="00E520DE">
              <w:rPr>
                <w:rFonts w:cs="Arial"/>
                <w:b/>
                <w:bCs/>
                <w:color w:val="000000"/>
              </w:rPr>
              <w:t>445 906,48</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 xml:space="preserve">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w:t>
            </w:r>
            <w:r w:rsidRPr="00E520DE">
              <w:rPr>
                <w:rFonts w:cs="Arial"/>
                <w:color w:val="000000"/>
              </w:rPr>
              <w:lastRenderedPageBreak/>
              <w:t>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lastRenderedPageBreak/>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Основное мероприятие "Содержание и ремонт автомобильных дорог общего пользования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 xml:space="preserve">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w:t>
            </w:r>
            <w:proofErr w:type="spellStart"/>
            <w:r w:rsidRPr="00E520DE">
              <w:rPr>
                <w:rFonts w:cs="Arial"/>
                <w:color w:val="000000"/>
              </w:rPr>
              <w:t>спечение</w:t>
            </w:r>
            <w:proofErr w:type="spellEnd"/>
            <w:r w:rsidRPr="00E520DE">
              <w:rPr>
                <w:rFonts w:cs="Arial"/>
                <w:color w:val="000000"/>
              </w:rPr>
              <w:t xml:space="preserve">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0110498650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04</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09</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0110498650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3E633A" w:rsidP="004E1F07">
            <w:pPr>
              <w:ind w:firstLine="0"/>
              <w:jc w:val="right"/>
              <w:rPr>
                <w:rFonts w:cs="Arial"/>
                <w:color w:val="000000"/>
              </w:rPr>
            </w:pPr>
            <w:r>
              <w:rPr>
                <w:rFonts w:cs="Arial"/>
                <w:color w:val="000000"/>
              </w:rPr>
              <w:t xml:space="preserve">1 </w:t>
            </w:r>
            <w:r w:rsidR="00E520DE" w:rsidRPr="00E520DE">
              <w:rPr>
                <w:rFonts w:cs="Arial"/>
                <w:color w:val="000000"/>
              </w:rPr>
              <w:t>445 906,48</w:t>
            </w:r>
          </w:p>
        </w:tc>
      </w:tr>
      <w:tr w:rsidR="00E520DE" w:rsidRPr="00E520DE" w:rsidTr="00E520DE">
        <w:trPr>
          <w:trHeight w:val="6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ЖИЛИЩНО-КОММУНАЛЬНОЕ ХОЗЯЙСТВО</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Благоустройство</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564 175,97</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564 175,97</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Благоустройство территории сельского поселения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564 175,97</w:t>
            </w:r>
          </w:p>
        </w:tc>
      </w:tr>
      <w:tr w:rsidR="00E520DE" w:rsidRPr="00E520DE"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Мероприятия по обеспечению сохранности и ремонту военно-мемориальных объектов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0110398530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90 736,20</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0110398530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90 736,20</w:t>
            </w:r>
          </w:p>
        </w:tc>
      </w:tr>
      <w:tr w:rsidR="00E520DE" w:rsidRPr="00E520DE"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331 419,57</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0110398610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331 419,57</w:t>
            </w:r>
          </w:p>
        </w:tc>
      </w:tr>
      <w:tr w:rsidR="00E520DE" w:rsidRPr="00E520DE"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lastRenderedPageBreak/>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76 996,41</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0110398670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76 996,41</w:t>
            </w:r>
          </w:p>
        </w:tc>
      </w:tr>
      <w:tr w:rsidR="00E520DE" w:rsidRPr="00E520DE" w:rsidTr="00E520DE">
        <w:trPr>
          <w:trHeight w:val="331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01103S8670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65 023,79</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05</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03</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01103S8670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65 023,79</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КУЛЬТУРА, КИНЕМАТОГРАФИЯ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Культура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2 507 688,98</w:t>
            </w:r>
          </w:p>
        </w:tc>
      </w:tr>
      <w:tr w:rsidR="00E520DE" w:rsidRPr="00E520DE" w:rsidTr="00E520DE">
        <w:trPr>
          <w:trHeight w:val="102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Подпрограмма "Обеспечение деятельности муниципального казенного учреждения культуры "Веретьевский сельский культурно-досуговый центр"</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(оказание услуг) муниципальных учреждений</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E520DE">
        <w:trPr>
          <w:trHeight w:val="357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обеспечение деятельности (оказание услуг) муниципальных учреждений в рамках основного мероприятия "Деятельность (оказание услуг) муниципальных учреждений" подпрограммы "Обеспечение деятельности муниципального казенного учреждения культуры "Веретьевский сельский культурно-досуговый центр"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2 507 688,98</w:t>
            </w:r>
          </w:p>
        </w:tc>
      </w:tr>
      <w:tr w:rsidR="00E520DE" w:rsidRPr="00E520DE" w:rsidTr="00E520DE">
        <w:trPr>
          <w:trHeight w:val="153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1 954 746,99</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Закупка товаров, работ и услуг для обеспечения государственных (муниципальных) нужд</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08</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0120100590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200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552 941,99</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СОЦИАЛЬНАЯ ПОЛИТИКА</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E520DE">
        <w:trPr>
          <w:trHeight w:val="30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t>Пенсионное обеспечение</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b/>
                <w:bCs/>
                <w:color w:val="000000"/>
              </w:rPr>
            </w:pPr>
            <w:r w:rsidRPr="00E520DE">
              <w:rPr>
                <w:rFonts w:cs="Arial"/>
                <w:b/>
                <w:bCs/>
                <w:color w:val="000000"/>
              </w:rPr>
              <w:lastRenderedPageBreak/>
              <w:t>Обеспечение решения вопросов местного значения Веретьевского сельского поселения Острогожского муниципального района Воронежской области</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b/>
                <w:bCs/>
                <w:color w:val="000000"/>
              </w:rPr>
            </w:pPr>
            <w:r w:rsidRPr="00E520DE">
              <w:rPr>
                <w:rFonts w:cs="Arial"/>
                <w:b/>
                <w:bCs/>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b/>
                <w:bCs/>
                <w:color w:val="000000"/>
              </w:rPr>
            </w:pPr>
            <w:r w:rsidRPr="00E520DE">
              <w:rPr>
                <w:rFonts w:cs="Arial"/>
                <w:b/>
                <w:bCs/>
                <w:color w:val="000000"/>
              </w:rPr>
              <w:t>272 423,88</w:t>
            </w:r>
          </w:p>
        </w:tc>
      </w:tr>
      <w:tr w:rsidR="00E520DE" w:rsidRPr="00E520DE" w:rsidTr="00E520DE">
        <w:trPr>
          <w:trHeight w:val="127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E520DE">
        <w:trPr>
          <w:trHeight w:val="76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Деятельность органов местного самоуправления по реализации муниципальной программы</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E520DE">
        <w:trPr>
          <w:trHeight w:val="4335"/>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proofErr w:type="gramStart"/>
            <w:r w:rsidRPr="00E520DE">
              <w:rPr>
                <w:rFonts w:cs="Arial"/>
                <w:color w:val="000000"/>
              </w:rPr>
              <w:t>Доплаты к пенсиям муниципальных служащих и единовременного пособия при выходе на пенсию муниципальным служащим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Веретьевского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Веретьевского сельского поселения Острогожского муниципального района Воронежской области"</w:t>
            </w:r>
            <w:proofErr w:type="gramEnd"/>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0110790470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 </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r w:rsidR="00E520DE" w:rsidRPr="00E520DE" w:rsidTr="00E520DE">
        <w:trPr>
          <w:trHeight w:val="510"/>
        </w:trPr>
        <w:tc>
          <w:tcPr>
            <w:tcW w:w="3950" w:type="dxa"/>
            <w:tcBorders>
              <w:top w:val="nil"/>
              <w:left w:val="single" w:sz="4" w:space="0" w:color="auto"/>
              <w:bottom w:val="single" w:sz="4" w:space="0" w:color="auto"/>
              <w:right w:val="single" w:sz="4" w:space="0" w:color="auto"/>
            </w:tcBorders>
            <w:shd w:val="clear" w:color="auto" w:fill="auto"/>
            <w:hideMark/>
          </w:tcPr>
          <w:p w:rsidR="00E520DE" w:rsidRPr="00E520DE" w:rsidRDefault="00E520DE" w:rsidP="004E1F07">
            <w:pPr>
              <w:ind w:firstLine="0"/>
              <w:jc w:val="left"/>
              <w:rPr>
                <w:rFonts w:cs="Arial"/>
                <w:color w:val="000000"/>
              </w:rPr>
            </w:pPr>
            <w:r w:rsidRPr="00E520DE">
              <w:rPr>
                <w:rFonts w:cs="Arial"/>
                <w:color w:val="000000"/>
              </w:rPr>
              <w:t>Социальное обеспечение и иные выплаты населению</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10</w:t>
            </w:r>
          </w:p>
        </w:tc>
        <w:tc>
          <w:tcPr>
            <w:tcW w:w="800"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w:t>
            </w:r>
          </w:p>
        </w:tc>
        <w:tc>
          <w:tcPr>
            <w:tcW w:w="157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0110790470</w:t>
            </w:r>
          </w:p>
        </w:tc>
        <w:tc>
          <w:tcPr>
            <w:tcW w:w="911"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center"/>
              <w:rPr>
                <w:rFonts w:cs="Arial"/>
                <w:color w:val="000000"/>
              </w:rPr>
            </w:pPr>
            <w:r w:rsidRPr="00E520DE">
              <w:rPr>
                <w:rFonts w:cs="Arial"/>
                <w:color w:val="000000"/>
              </w:rPr>
              <w:t>300</w:t>
            </w:r>
          </w:p>
        </w:tc>
        <w:tc>
          <w:tcPr>
            <w:tcW w:w="3118" w:type="dxa"/>
            <w:tcBorders>
              <w:top w:val="nil"/>
              <w:left w:val="nil"/>
              <w:bottom w:val="single" w:sz="4" w:space="0" w:color="auto"/>
              <w:right w:val="single" w:sz="4" w:space="0" w:color="auto"/>
            </w:tcBorders>
            <w:shd w:val="clear" w:color="auto" w:fill="auto"/>
            <w:noWrap/>
            <w:hideMark/>
          </w:tcPr>
          <w:p w:rsidR="00E520DE" w:rsidRPr="00E520DE" w:rsidRDefault="00E520DE" w:rsidP="004E1F07">
            <w:pPr>
              <w:ind w:firstLine="0"/>
              <w:jc w:val="right"/>
              <w:rPr>
                <w:rFonts w:cs="Arial"/>
                <w:color w:val="000000"/>
              </w:rPr>
            </w:pPr>
            <w:r w:rsidRPr="00E520DE">
              <w:rPr>
                <w:rFonts w:cs="Arial"/>
                <w:color w:val="000000"/>
              </w:rPr>
              <w:t>272 423,88</w:t>
            </w:r>
          </w:p>
        </w:tc>
      </w:tr>
    </w:tbl>
    <w:p w:rsidR="005E41B3" w:rsidRDefault="005E41B3" w:rsidP="009B2F07">
      <w:pPr>
        <w:autoSpaceDE w:val="0"/>
        <w:autoSpaceDN w:val="0"/>
        <w:adjustRightInd w:val="0"/>
        <w:ind w:firstLine="709"/>
        <w:jc w:val="right"/>
        <w:rPr>
          <w:rFonts w:cs="Arial"/>
        </w:rPr>
      </w:pPr>
    </w:p>
    <w:p w:rsidR="003E633A" w:rsidRDefault="003E633A"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0E1AD9" w:rsidRPr="00593353" w:rsidRDefault="000E1AD9" w:rsidP="000E1AD9">
      <w:pPr>
        <w:ind w:firstLine="0"/>
        <w:jc w:val="left"/>
        <w:rPr>
          <w:rFonts w:cs="Arial"/>
        </w:rPr>
      </w:pPr>
      <w:r w:rsidRPr="00593353">
        <w:rPr>
          <w:rFonts w:cs="Arial"/>
        </w:rPr>
        <w:t>Глава Веретьевского сельского поселения</w:t>
      </w:r>
      <w:r w:rsidRPr="00593353">
        <w:rPr>
          <w:rFonts w:cs="Arial"/>
        </w:rPr>
        <w:tab/>
      </w:r>
      <w:r w:rsidRPr="00593353">
        <w:rPr>
          <w:rFonts w:cs="Arial"/>
        </w:rPr>
        <w:tab/>
        <w:t xml:space="preserve">                        О.Н. Торубарова</w:t>
      </w: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CB0DA4" w:rsidRDefault="00CB0DA4" w:rsidP="009B2F07">
      <w:pPr>
        <w:autoSpaceDE w:val="0"/>
        <w:autoSpaceDN w:val="0"/>
        <w:adjustRightInd w:val="0"/>
        <w:ind w:firstLine="709"/>
        <w:jc w:val="right"/>
        <w:rPr>
          <w:rFonts w:cs="Arial"/>
        </w:rPr>
      </w:pPr>
    </w:p>
    <w:p w:rsidR="005E41B3" w:rsidRDefault="005E41B3" w:rsidP="009B2F07">
      <w:pPr>
        <w:autoSpaceDE w:val="0"/>
        <w:autoSpaceDN w:val="0"/>
        <w:adjustRightInd w:val="0"/>
        <w:ind w:firstLine="709"/>
        <w:jc w:val="right"/>
        <w:rPr>
          <w:rFonts w:cs="Arial"/>
        </w:rPr>
      </w:pPr>
    </w:p>
    <w:p w:rsidR="009B2F07" w:rsidRPr="00593353" w:rsidRDefault="009B2F07" w:rsidP="009B2F07">
      <w:pPr>
        <w:autoSpaceDE w:val="0"/>
        <w:autoSpaceDN w:val="0"/>
        <w:adjustRightInd w:val="0"/>
        <w:ind w:firstLine="709"/>
        <w:jc w:val="right"/>
        <w:rPr>
          <w:rFonts w:cs="Arial"/>
        </w:rPr>
      </w:pPr>
      <w:r w:rsidRPr="00593353">
        <w:rPr>
          <w:rFonts w:cs="Arial"/>
        </w:rPr>
        <w:lastRenderedPageBreak/>
        <w:t xml:space="preserve">Приложение </w:t>
      </w:r>
      <w:r w:rsidR="0018212A">
        <w:rPr>
          <w:rFonts w:cs="Arial"/>
        </w:rPr>
        <w:t>4</w:t>
      </w:r>
    </w:p>
    <w:p w:rsidR="009B2F07" w:rsidRPr="00593353" w:rsidRDefault="009B2F07" w:rsidP="009B2F07">
      <w:pPr>
        <w:tabs>
          <w:tab w:val="left" w:pos="8621"/>
          <w:tab w:val="left" w:pos="9401"/>
        </w:tabs>
        <w:ind w:firstLine="709"/>
        <w:jc w:val="right"/>
        <w:rPr>
          <w:rFonts w:cs="Arial"/>
        </w:rPr>
      </w:pPr>
      <w:r w:rsidRPr="00593353">
        <w:rPr>
          <w:rFonts w:cs="Arial"/>
        </w:rPr>
        <w:t>к проекту решения Совета народных депутатов</w:t>
      </w:r>
    </w:p>
    <w:p w:rsidR="009B2F07" w:rsidRPr="00593353" w:rsidRDefault="00941181" w:rsidP="009B2F07">
      <w:pPr>
        <w:ind w:firstLine="709"/>
        <w:jc w:val="right"/>
        <w:rPr>
          <w:rFonts w:cs="Arial"/>
        </w:rPr>
      </w:pPr>
      <w:r w:rsidRPr="00593353">
        <w:rPr>
          <w:rFonts w:cs="Arial"/>
        </w:rPr>
        <w:t>Веретьевского</w:t>
      </w:r>
      <w:r w:rsidR="009B2F07" w:rsidRPr="00593353">
        <w:rPr>
          <w:rFonts w:cs="Arial"/>
        </w:rPr>
        <w:t xml:space="preserve"> сельского поселения</w:t>
      </w:r>
    </w:p>
    <w:p w:rsidR="009B2F07" w:rsidRPr="00593353" w:rsidRDefault="00941181" w:rsidP="009B2F07">
      <w:pPr>
        <w:ind w:firstLine="709"/>
        <w:jc w:val="right"/>
        <w:rPr>
          <w:rFonts w:cs="Arial"/>
        </w:rPr>
      </w:pPr>
      <w:r w:rsidRPr="00593353">
        <w:rPr>
          <w:rFonts w:cs="Arial"/>
        </w:rPr>
        <w:t>Острогожского</w:t>
      </w:r>
      <w:r w:rsidR="009B2F07" w:rsidRPr="00593353">
        <w:rPr>
          <w:rFonts w:cs="Arial"/>
        </w:rPr>
        <w:t xml:space="preserve"> муниципального района </w:t>
      </w:r>
    </w:p>
    <w:p w:rsidR="009B2F07" w:rsidRPr="00593353" w:rsidRDefault="009B2F07" w:rsidP="009B2F07">
      <w:pPr>
        <w:ind w:firstLine="709"/>
        <w:jc w:val="right"/>
        <w:rPr>
          <w:rFonts w:cs="Arial"/>
        </w:rPr>
      </w:pPr>
      <w:r w:rsidRPr="00593353">
        <w:rPr>
          <w:rFonts w:cs="Arial"/>
        </w:rPr>
        <w:t xml:space="preserve"> Воронежской области </w:t>
      </w:r>
    </w:p>
    <w:p w:rsidR="009B2F07" w:rsidRPr="00593353" w:rsidRDefault="009B2F07" w:rsidP="009B2F07">
      <w:pPr>
        <w:ind w:firstLine="709"/>
        <w:jc w:val="right"/>
        <w:rPr>
          <w:rFonts w:cs="Arial"/>
        </w:rPr>
      </w:pPr>
      <w:r w:rsidRPr="00593353">
        <w:rPr>
          <w:rFonts w:cs="Arial"/>
        </w:rPr>
        <w:t>«Об исполнении</w:t>
      </w:r>
      <w:r w:rsidR="003E633A">
        <w:rPr>
          <w:rFonts w:cs="Arial"/>
        </w:rPr>
        <w:t xml:space="preserve"> </w:t>
      </w:r>
      <w:r w:rsidRPr="00593353">
        <w:rPr>
          <w:rFonts w:cs="Arial"/>
        </w:rPr>
        <w:t>бюджета</w:t>
      </w:r>
      <w:r w:rsidR="003E633A">
        <w:rPr>
          <w:rFonts w:cs="Arial"/>
        </w:rPr>
        <w:t xml:space="preserve"> </w:t>
      </w:r>
      <w:r w:rsidR="00941181" w:rsidRPr="00593353">
        <w:rPr>
          <w:rFonts w:cs="Arial"/>
        </w:rPr>
        <w:t>Веретьевского</w:t>
      </w:r>
      <w:r w:rsidRPr="00593353">
        <w:rPr>
          <w:rFonts w:cs="Arial"/>
        </w:rPr>
        <w:t xml:space="preserve"> сельского поселения</w:t>
      </w:r>
    </w:p>
    <w:p w:rsidR="009B2F07" w:rsidRPr="00593353" w:rsidRDefault="00941181" w:rsidP="009B2F07">
      <w:pPr>
        <w:ind w:firstLine="709"/>
        <w:jc w:val="right"/>
        <w:rPr>
          <w:rFonts w:cs="Arial"/>
        </w:rPr>
      </w:pPr>
      <w:r w:rsidRPr="00593353">
        <w:rPr>
          <w:rFonts w:cs="Arial"/>
        </w:rPr>
        <w:t>Острогожского</w:t>
      </w:r>
      <w:r w:rsidR="003E633A">
        <w:rPr>
          <w:rFonts w:cs="Arial"/>
        </w:rPr>
        <w:t xml:space="preserve"> </w:t>
      </w:r>
      <w:proofErr w:type="gramStart"/>
      <w:r w:rsidR="00646CC0">
        <w:rPr>
          <w:rFonts w:cs="Arial"/>
        </w:rPr>
        <w:t>муниципального</w:t>
      </w:r>
      <w:proofErr w:type="gramEnd"/>
      <w:r w:rsidR="00646CC0">
        <w:rPr>
          <w:rFonts w:cs="Arial"/>
        </w:rPr>
        <w:t xml:space="preserve"> района за 202</w:t>
      </w:r>
      <w:r w:rsidR="00081041">
        <w:rPr>
          <w:rFonts w:cs="Arial"/>
        </w:rPr>
        <w:t>3</w:t>
      </w:r>
      <w:r w:rsidR="00646CC0">
        <w:rPr>
          <w:rFonts w:cs="Arial"/>
        </w:rPr>
        <w:t xml:space="preserve"> </w:t>
      </w:r>
      <w:r w:rsidR="009B2F07" w:rsidRPr="00593353">
        <w:rPr>
          <w:rFonts w:cs="Arial"/>
        </w:rPr>
        <w:t>год»</w:t>
      </w:r>
    </w:p>
    <w:p w:rsidR="009B2F07" w:rsidRPr="003E633A" w:rsidRDefault="003E633A" w:rsidP="003E633A">
      <w:pPr>
        <w:ind w:firstLine="709"/>
        <w:jc w:val="right"/>
        <w:rPr>
          <w:rFonts w:cs="Arial"/>
        </w:rPr>
      </w:pPr>
      <w:r w:rsidRPr="003E633A">
        <w:rPr>
          <w:rFonts w:cs="Arial"/>
        </w:rPr>
        <w:t>О</w:t>
      </w:r>
      <w:r w:rsidR="009B2F07" w:rsidRPr="003E633A">
        <w:rPr>
          <w:rFonts w:cs="Arial"/>
        </w:rPr>
        <w:t>т</w:t>
      </w:r>
      <w:r w:rsidRPr="003E633A">
        <w:rPr>
          <w:rFonts w:cs="Arial"/>
        </w:rPr>
        <w:t xml:space="preserve">           </w:t>
      </w:r>
      <w:r w:rsidR="009B2F07" w:rsidRPr="003E633A">
        <w:rPr>
          <w:rFonts w:cs="Arial"/>
        </w:rPr>
        <w:t xml:space="preserve">№ </w:t>
      </w:r>
    </w:p>
    <w:p w:rsidR="00E67FAA" w:rsidRPr="003E633A" w:rsidRDefault="00E67FAA" w:rsidP="00E67FAA">
      <w:pPr>
        <w:autoSpaceDE w:val="0"/>
        <w:autoSpaceDN w:val="0"/>
        <w:adjustRightInd w:val="0"/>
        <w:ind w:firstLine="709"/>
        <w:jc w:val="center"/>
        <w:rPr>
          <w:rFonts w:cs="Arial"/>
        </w:rPr>
      </w:pPr>
      <w:r w:rsidRPr="003E633A">
        <w:rPr>
          <w:rFonts w:cs="Arial"/>
        </w:rPr>
        <w:t>ИСТОЧНИКИ</w:t>
      </w:r>
    </w:p>
    <w:p w:rsidR="00E67FAA" w:rsidRPr="003E633A" w:rsidRDefault="00E67FAA" w:rsidP="00E67FAA">
      <w:pPr>
        <w:autoSpaceDE w:val="0"/>
        <w:autoSpaceDN w:val="0"/>
        <w:adjustRightInd w:val="0"/>
        <w:ind w:firstLine="709"/>
        <w:jc w:val="center"/>
        <w:rPr>
          <w:rFonts w:cs="Arial"/>
        </w:rPr>
      </w:pPr>
      <w:r w:rsidRPr="003E633A">
        <w:rPr>
          <w:rFonts w:cs="Arial"/>
        </w:rPr>
        <w:t>внутреннего финансирования дефицита</w:t>
      </w:r>
    </w:p>
    <w:p w:rsidR="00E67FAA" w:rsidRPr="003E633A" w:rsidRDefault="003E633A" w:rsidP="00E67FAA">
      <w:pPr>
        <w:autoSpaceDE w:val="0"/>
        <w:autoSpaceDN w:val="0"/>
        <w:adjustRightInd w:val="0"/>
        <w:ind w:firstLine="709"/>
        <w:jc w:val="center"/>
        <w:rPr>
          <w:rFonts w:cs="Arial"/>
        </w:rPr>
      </w:pPr>
      <w:r w:rsidRPr="003E633A">
        <w:rPr>
          <w:rFonts w:cs="Arial"/>
        </w:rPr>
        <w:t>местного бюджета</w:t>
      </w:r>
      <w:r w:rsidR="00E67FAA" w:rsidRPr="003E633A">
        <w:rPr>
          <w:rFonts w:cs="Arial"/>
        </w:rPr>
        <w:t xml:space="preserve"> за 20</w:t>
      </w:r>
      <w:r w:rsidR="00081041" w:rsidRPr="003E633A">
        <w:rPr>
          <w:rFonts w:cs="Arial"/>
        </w:rPr>
        <w:t>23</w:t>
      </w:r>
      <w:r w:rsidRPr="003E633A">
        <w:rPr>
          <w:rFonts w:cs="Arial"/>
        </w:rPr>
        <w:t xml:space="preserve"> год по кодам </w:t>
      </w:r>
      <w:proofErr w:type="gramStart"/>
      <w:r w:rsidRPr="003E633A">
        <w:rPr>
          <w:rFonts w:cs="Arial"/>
        </w:rPr>
        <w:t xml:space="preserve">классификации </w:t>
      </w:r>
      <w:r w:rsidR="00E67FAA" w:rsidRPr="003E633A">
        <w:rPr>
          <w:rFonts w:cs="Arial"/>
        </w:rPr>
        <w:t>источников финансирования дефицитов бюджета</w:t>
      </w:r>
      <w:proofErr w:type="gramEnd"/>
      <w:r w:rsidR="00646CC0" w:rsidRPr="003E633A">
        <w:rPr>
          <w:rFonts w:cs="Arial"/>
        </w:rPr>
        <w:t>.</w:t>
      </w:r>
    </w:p>
    <w:p w:rsidR="00E67FAA" w:rsidRPr="003E633A" w:rsidRDefault="00E67FAA" w:rsidP="00E67FAA">
      <w:pPr>
        <w:jc w:val="right"/>
        <w:rPr>
          <w:rFonts w:cs="Arial"/>
        </w:rPr>
      </w:pPr>
    </w:p>
    <w:tbl>
      <w:tblPr>
        <w:tblW w:w="10774" w:type="dxa"/>
        <w:tblInd w:w="-743" w:type="dxa"/>
        <w:tblLook w:val="04A0" w:firstRow="1" w:lastRow="0" w:firstColumn="1" w:lastColumn="0" w:noHBand="0" w:noVBand="1"/>
      </w:tblPr>
      <w:tblGrid>
        <w:gridCol w:w="5989"/>
        <w:gridCol w:w="2770"/>
        <w:gridCol w:w="2015"/>
      </w:tblGrid>
      <w:tr w:rsidR="00081041" w:rsidRPr="003E633A" w:rsidTr="00903190">
        <w:trPr>
          <w:trHeight w:val="280"/>
        </w:trPr>
        <w:tc>
          <w:tcPr>
            <w:tcW w:w="59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081041" w:rsidP="00903190">
            <w:pPr>
              <w:ind w:firstLine="0"/>
              <w:jc w:val="center"/>
              <w:rPr>
                <w:rFonts w:cs="Arial"/>
                <w:color w:val="000000"/>
              </w:rPr>
            </w:pPr>
            <w:r w:rsidRPr="003E633A">
              <w:rPr>
                <w:rFonts w:cs="Arial"/>
                <w:color w:val="000000"/>
              </w:rPr>
              <w:t>Наименование показателя</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081041" w:rsidP="00903190">
            <w:pPr>
              <w:ind w:firstLine="0"/>
              <w:jc w:val="center"/>
              <w:rPr>
                <w:rFonts w:cs="Arial"/>
                <w:color w:val="000000"/>
              </w:rPr>
            </w:pPr>
            <w:r w:rsidRPr="003E633A">
              <w:rPr>
                <w:rFonts w:cs="Arial"/>
                <w:color w:val="000000"/>
              </w:rPr>
              <w:t>Код источника финансирования дефицита бюджета по бюджетной классификации</w:t>
            </w:r>
          </w:p>
        </w:tc>
        <w:tc>
          <w:tcPr>
            <w:tcW w:w="2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1041" w:rsidRPr="003E633A" w:rsidRDefault="00903190" w:rsidP="00903190">
            <w:pPr>
              <w:ind w:firstLine="0"/>
              <w:jc w:val="center"/>
              <w:rPr>
                <w:rFonts w:cs="Arial"/>
                <w:color w:val="000000"/>
              </w:rPr>
            </w:pPr>
            <w:r w:rsidRPr="003E633A">
              <w:rPr>
                <w:rFonts w:cs="Arial"/>
                <w:color w:val="000000"/>
              </w:rPr>
              <w:t>Исполнено</w:t>
            </w:r>
          </w:p>
          <w:p w:rsidR="00081041" w:rsidRPr="003E633A" w:rsidRDefault="00081041" w:rsidP="00903190">
            <w:pPr>
              <w:ind w:firstLine="0"/>
              <w:jc w:val="center"/>
              <w:rPr>
                <w:rFonts w:cs="Arial"/>
                <w:color w:val="000000"/>
              </w:rPr>
            </w:pPr>
          </w:p>
        </w:tc>
      </w:tr>
      <w:tr w:rsidR="00081041" w:rsidRPr="003E633A" w:rsidTr="00081041">
        <w:trPr>
          <w:trHeight w:val="280"/>
        </w:trPr>
        <w:tc>
          <w:tcPr>
            <w:tcW w:w="5989"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081041">
        <w:trPr>
          <w:trHeight w:val="280"/>
        </w:trPr>
        <w:tc>
          <w:tcPr>
            <w:tcW w:w="5989"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081041">
        <w:trPr>
          <w:trHeight w:val="280"/>
        </w:trPr>
        <w:tc>
          <w:tcPr>
            <w:tcW w:w="5989"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081041">
        <w:trPr>
          <w:trHeight w:val="280"/>
        </w:trPr>
        <w:tc>
          <w:tcPr>
            <w:tcW w:w="5989"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770"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c>
          <w:tcPr>
            <w:tcW w:w="2015" w:type="dxa"/>
            <w:vMerge/>
            <w:tcBorders>
              <w:top w:val="single" w:sz="4" w:space="0" w:color="000000"/>
              <w:left w:val="single" w:sz="4" w:space="0" w:color="000000"/>
              <w:bottom w:val="single" w:sz="4" w:space="0" w:color="000000"/>
              <w:right w:val="single" w:sz="4" w:space="0" w:color="000000"/>
            </w:tcBorders>
            <w:vAlign w:val="center"/>
            <w:hideMark/>
          </w:tcPr>
          <w:p w:rsidR="00081041" w:rsidRPr="003E633A" w:rsidRDefault="00081041" w:rsidP="00081041">
            <w:pPr>
              <w:ind w:firstLine="0"/>
              <w:jc w:val="left"/>
              <w:rPr>
                <w:rFonts w:cs="Arial"/>
                <w:color w:val="000000"/>
              </w:rPr>
            </w:pPr>
          </w:p>
        </w:tc>
      </w:tr>
      <w:tr w:rsidR="00081041" w:rsidRPr="003E633A" w:rsidTr="00081041">
        <w:trPr>
          <w:trHeight w:val="243"/>
        </w:trPr>
        <w:tc>
          <w:tcPr>
            <w:tcW w:w="5989"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1</w:t>
            </w:r>
          </w:p>
        </w:tc>
        <w:tc>
          <w:tcPr>
            <w:tcW w:w="2770" w:type="dxa"/>
            <w:tcBorders>
              <w:top w:val="nil"/>
              <w:left w:val="nil"/>
              <w:bottom w:val="single" w:sz="8"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2</w:t>
            </w:r>
          </w:p>
        </w:tc>
        <w:tc>
          <w:tcPr>
            <w:tcW w:w="2015" w:type="dxa"/>
            <w:tcBorders>
              <w:top w:val="nil"/>
              <w:left w:val="nil"/>
              <w:bottom w:val="single" w:sz="8"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5</w:t>
            </w:r>
          </w:p>
        </w:tc>
      </w:tr>
      <w:tr w:rsidR="00081041" w:rsidRPr="003E633A" w:rsidTr="00081041">
        <w:trPr>
          <w:trHeight w:val="365"/>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финансирования дефицита бюджета -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081041">
        <w:trPr>
          <w:trHeight w:val="243"/>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93245F">
            <w:pPr>
              <w:ind w:firstLineChars="200" w:firstLine="480"/>
              <w:jc w:val="left"/>
              <w:rPr>
                <w:rFonts w:cs="Arial"/>
                <w:color w:val="000000"/>
              </w:rPr>
            </w:pPr>
            <w:r w:rsidRPr="003E633A">
              <w:rPr>
                <w:rFonts w:cs="Arial"/>
                <w:color w:val="000000"/>
              </w:rPr>
              <w:t>в том числе:</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081041">
        <w:trPr>
          <w:trHeight w:val="365"/>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внутреннего финансирования бюджета</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081041">
        <w:trPr>
          <w:trHeight w:val="243"/>
        </w:trPr>
        <w:tc>
          <w:tcPr>
            <w:tcW w:w="5989" w:type="dxa"/>
            <w:tcBorders>
              <w:top w:val="nil"/>
              <w:left w:val="single" w:sz="4" w:space="0" w:color="000000"/>
              <w:bottom w:val="nil"/>
              <w:right w:val="single" w:sz="8" w:space="0" w:color="000000"/>
            </w:tcBorders>
            <w:shd w:val="clear" w:color="auto" w:fill="auto"/>
            <w:vAlign w:val="bottom"/>
            <w:hideMark/>
          </w:tcPr>
          <w:p w:rsidR="00081041" w:rsidRPr="003E633A" w:rsidRDefault="00081041" w:rsidP="0093245F">
            <w:pPr>
              <w:ind w:firstLineChars="200" w:firstLine="480"/>
              <w:jc w:val="left"/>
              <w:rPr>
                <w:rFonts w:cs="Arial"/>
                <w:color w:val="000000"/>
              </w:rPr>
            </w:pPr>
            <w:r w:rsidRPr="003E633A">
              <w:rPr>
                <w:rFonts w:cs="Arial"/>
                <w:color w:val="000000"/>
              </w:rPr>
              <w:t>из них:</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081041">
        <w:trPr>
          <w:trHeight w:val="286"/>
        </w:trPr>
        <w:tc>
          <w:tcPr>
            <w:tcW w:w="598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источники внешнего финансирования бюджета</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x</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081041">
        <w:trPr>
          <w:trHeight w:val="262"/>
        </w:trPr>
        <w:tc>
          <w:tcPr>
            <w:tcW w:w="5989" w:type="dxa"/>
            <w:tcBorders>
              <w:top w:val="nil"/>
              <w:left w:val="single" w:sz="4" w:space="0" w:color="000000"/>
              <w:bottom w:val="single" w:sz="4" w:space="0" w:color="000000"/>
              <w:right w:val="single" w:sz="8" w:space="0" w:color="000000"/>
            </w:tcBorders>
            <w:shd w:val="clear" w:color="auto" w:fill="auto"/>
            <w:noWrap/>
            <w:vAlign w:val="bottom"/>
            <w:hideMark/>
          </w:tcPr>
          <w:p w:rsidR="00081041" w:rsidRPr="003E633A" w:rsidRDefault="00081041" w:rsidP="00081041">
            <w:pPr>
              <w:ind w:firstLine="0"/>
              <w:jc w:val="left"/>
              <w:rPr>
                <w:rFonts w:cs="Arial"/>
                <w:color w:val="000000"/>
              </w:rPr>
            </w:pPr>
            <w:r w:rsidRPr="003E633A">
              <w:rPr>
                <w:rFonts w:cs="Arial"/>
                <w:color w:val="000000"/>
              </w:rPr>
              <w:t>из них:</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right"/>
              <w:rPr>
                <w:rFonts w:cs="Arial"/>
                <w:color w:val="000000"/>
              </w:rPr>
            </w:pPr>
            <w:r w:rsidRPr="003E633A">
              <w:rPr>
                <w:rFonts w:cs="Arial"/>
                <w:color w:val="000000"/>
              </w:rPr>
              <w:t> </w:t>
            </w:r>
          </w:p>
        </w:tc>
      </w:tr>
      <w:tr w:rsidR="00081041" w:rsidRPr="003E633A" w:rsidTr="00081041">
        <w:trPr>
          <w:trHeight w:val="286"/>
        </w:trPr>
        <w:tc>
          <w:tcPr>
            <w:tcW w:w="5989" w:type="dxa"/>
            <w:tcBorders>
              <w:top w:val="nil"/>
              <w:left w:val="single" w:sz="4" w:space="0" w:color="000000"/>
              <w:bottom w:val="single" w:sz="4" w:space="0" w:color="000000"/>
              <w:right w:val="single" w:sz="8" w:space="0" w:color="000000"/>
            </w:tcBorders>
            <w:shd w:val="clear" w:color="000000" w:fill="FFFFFF"/>
            <w:vAlign w:val="bottom"/>
            <w:hideMark/>
          </w:tcPr>
          <w:p w:rsidR="00081041" w:rsidRPr="003E633A" w:rsidRDefault="00081041" w:rsidP="00081041">
            <w:pPr>
              <w:ind w:firstLine="0"/>
              <w:jc w:val="left"/>
              <w:rPr>
                <w:rFonts w:cs="Arial"/>
                <w:color w:val="000000"/>
              </w:rPr>
            </w:pPr>
            <w:r w:rsidRPr="003E633A">
              <w:rPr>
                <w:rFonts w:cs="Arial"/>
                <w:color w:val="000000"/>
              </w:rPr>
              <w:t>Изменение остатков средств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081041">
        <w:trPr>
          <w:trHeight w:val="471"/>
        </w:trPr>
        <w:tc>
          <w:tcPr>
            <w:tcW w:w="5989" w:type="dxa"/>
            <w:tcBorders>
              <w:top w:val="nil"/>
              <w:left w:val="single" w:sz="4" w:space="0" w:color="000000"/>
              <w:bottom w:val="single" w:sz="4" w:space="0" w:color="000000"/>
              <w:right w:val="single" w:sz="8" w:space="0" w:color="000000"/>
            </w:tcBorders>
            <w:shd w:val="clear" w:color="000000" w:fill="FFFFFF"/>
            <w:vAlign w:val="bottom"/>
            <w:hideMark/>
          </w:tcPr>
          <w:p w:rsidR="00081041" w:rsidRPr="003E633A" w:rsidRDefault="00081041" w:rsidP="00081041">
            <w:pPr>
              <w:ind w:firstLine="0"/>
              <w:jc w:val="left"/>
              <w:rPr>
                <w:rFonts w:cs="Arial"/>
                <w:color w:val="000000"/>
              </w:rPr>
            </w:pPr>
            <w:r w:rsidRPr="003E633A">
              <w:rPr>
                <w:rFonts w:cs="Arial"/>
                <w:color w:val="000000"/>
              </w:rPr>
              <w:t xml:space="preserve">  Изменение остатков средств на счетах по учету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000 01 05 00 00 00 0000 000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682 245,70</w:t>
            </w:r>
          </w:p>
        </w:tc>
      </w:tr>
      <w:tr w:rsidR="00081041" w:rsidRPr="003E633A" w:rsidTr="00081041">
        <w:trPr>
          <w:trHeight w:val="286"/>
        </w:trPr>
        <w:tc>
          <w:tcPr>
            <w:tcW w:w="598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увеличение остатков средств,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Увеличение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000 01 05 00 00 00 0000 500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Увеличение прочих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914 01 05 02 00 00 0000 500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Увеличение прочих остатков денежных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914 01 05 02 01 00 0000 510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081041">
        <w:trPr>
          <w:trHeight w:val="471"/>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Увеличение прочих остатков денежных средств бюджетов сельских поселений</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914 01 05 02 01 10 0000 510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-7 475 154,28</w:t>
            </w:r>
          </w:p>
        </w:tc>
      </w:tr>
      <w:tr w:rsidR="00081041" w:rsidRPr="003E633A" w:rsidTr="00081041">
        <w:trPr>
          <w:trHeight w:val="286"/>
        </w:trPr>
        <w:tc>
          <w:tcPr>
            <w:tcW w:w="598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уменьшение остатков средств, всего</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 </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Уменьшение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000 01 05 00 00 00 0000 600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Уменьшение прочих остатков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914 01 05 02 00 00 0000 600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081041">
        <w:trPr>
          <w:trHeight w:val="304"/>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Уменьшение прочих остатков денежных средств бюджетов</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914 01 05 02 01 00 0000 610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r w:rsidR="00081041" w:rsidRPr="003E633A" w:rsidTr="00081041">
        <w:trPr>
          <w:trHeight w:val="471"/>
        </w:trPr>
        <w:tc>
          <w:tcPr>
            <w:tcW w:w="5989" w:type="dxa"/>
            <w:tcBorders>
              <w:top w:val="nil"/>
              <w:left w:val="single" w:sz="4" w:space="0" w:color="000000"/>
              <w:bottom w:val="single" w:sz="4" w:space="0" w:color="000000"/>
              <w:right w:val="single" w:sz="8" w:space="0" w:color="000000"/>
            </w:tcBorders>
            <w:shd w:val="clear" w:color="auto" w:fill="auto"/>
            <w:vAlign w:val="bottom"/>
            <w:hideMark/>
          </w:tcPr>
          <w:p w:rsidR="00081041" w:rsidRPr="003E633A" w:rsidRDefault="00081041" w:rsidP="00081041">
            <w:pPr>
              <w:ind w:firstLine="0"/>
              <w:jc w:val="left"/>
              <w:rPr>
                <w:rFonts w:cs="Arial"/>
                <w:color w:val="000000"/>
              </w:rPr>
            </w:pPr>
            <w:r w:rsidRPr="003E633A">
              <w:rPr>
                <w:rFonts w:cs="Arial"/>
                <w:color w:val="000000"/>
              </w:rPr>
              <w:t xml:space="preserve">  Уменьшение прочих остатков денежных средств бюджетов сельских поселений</w:t>
            </w:r>
          </w:p>
        </w:tc>
        <w:tc>
          <w:tcPr>
            <w:tcW w:w="2770" w:type="dxa"/>
            <w:tcBorders>
              <w:top w:val="nil"/>
              <w:left w:val="single" w:sz="4" w:space="0" w:color="000000"/>
              <w:bottom w:val="single" w:sz="4" w:space="0" w:color="000000"/>
              <w:right w:val="single" w:sz="4" w:space="0" w:color="000000"/>
            </w:tcBorders>
            <w:shd w:val="clear" w:color="auto" w:fill="auto"/>
            <w:noWrap/>
            <w:vAlign w:val="center"/>
            <w:hideMark/>
          </w:tcPr>
          <w:p w:rsidR="00081041" w:rsidRPr="003E633A" w:rsidRDefault="00081041" w:rsidP="00081041">
            <w:pPr>
              <w:ind w:firstLine="0"/>
              <w:jc w:val="center"/>
              <w:rPr>
                <w:rFonts w:cs="Arial"/>
                <w:color w:val="000000"/>
              </w:rPr>
            </w:pPr>
            <w:r w:rsidRPr="003E633A">
              <w:rPr>
                <w:rFonts w:cs="Arial"/>
                <w:color w:val="000000"/>
              </w:rPr>
              <w:t>914 01 05 02 01 10 0000 610</w:t>
            </w:r>
          </w:p>
        </w:tc>
        <w:tc>
          <w:tcPr>
            <w:tcW w:w="2015" w:type="dxa"/>
            <w:tcBorders>
              <w:top w:val="nil"/>
              <w:left w:val="nil"/>
              <w:bottom w:val="single" w:sz="4" w:space="0" w:color="000000"/>
              <w:right w:val="single" w:sz="4" w:space="0" w:color="000000"/>
            </w:tcBorders>
            <w:shd w:val="clear" w:color="auto" w:fill="auto"/>
            <w:noWrap/>
            <w:vAlign w:val="bottom"/>
            <w:hideMark/>
          </w:tcPr>
          <w:p w:rsidR="00081041" w:rsidRPr="003E633A" w:rsidRDefault="00081041" w:rsidP="00081041">
            <w:pPr>
              <w:ind w:firstLine="0"/>
              <w:jc w:val="right"/>
              <w:rPr>
                <w:rFonts w:cs="Arial"/>
                <w:color w:val="000000"/>
              </w:rPr>
            </w:pPr>
            <w:r w:rsidRPr="003E633A">
              <w:rPr>
                <w:rFonts w:cs="Arial"/>
                <w:color w:val="000000"/>
              </w:rPr>
              <w:t>8 157 399,98</w:t>
            </w:r>
          </w:p>
        </w:tc>
      </w:tr>
    </w:tbl>
    <w:p w:rsidR="00E67FAA" w:rsidRPr="003E633A" w:rsidRDefault="00E67FAA" w:rsidP="00081041">
      <w:pPr>
        <w:autoSpaceDE w:val="0"/>
        <w:autoSpaceDN w:val="0"/>
        <w:adjustRightInd w:val="0"/>
        <w:ind w:firstLine="0"/>
        <w:rPr>
          <w:rFonts w:cs="Arial"/>
        </w:rPr>
      </w:pPr>
    </w:p>
    <w:p w:rsidR="00081041" w:rsidRPr="00593353" w:rsidRDefault="00081041" w:rsidP="00081041">
      <w:pPr>
        <w:ind w:firstLine="0"/>
        <w:jc w:val="left"/>
        <w:rPr>
          <w:rFonts w:cs="Arial"/>
        </w:rPr>
      </w:pPr>
      <w:r w:rsidRPr="003E633A">
        <w:rPr>
          <w:rFonts w:cs="Arial"/>
        </w:rPr>
        <w:t>Глава Веретьевского сельского поселения</w:t>
      </w:r>
      <w:r w:rsidRPr="003E633A">
        <w:rPr>
          <w:rFonts w:cs="Arial"/>
        </w:rPr>
        <w:tab/>
      </w:r>
      <w:r w:rsidRPr="003E633A">
        <w:rPr>
          <w:rFonts w:cs="Arial"/>
        </w:rPr>
        <w:tab/>
        <w:t xml:space="preserve">                        О.Н. Торубарова</w:t>
      </w:r>
    </w:p>
    <w:sectPr w:rsidR="00081041" w:rsidRPr="00593353" w:rsidSect="004E1F07">
      <w:headerReference w:type="default" r:id="rId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A3" w:rsidRDefault="00B742A3" w:rsidP="003F3388">
      <w:r>
        <w:separator/>
      </w:r>
    </w:p>
  </w:endnote>
  <w:endnote w:type="continuationSeparator" w:id="0">
    <w:p w:rsidR="00B742A3" w:rsidRDefault="00B742A3" w:rsidP="003F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A3" w:rsidRDefault="00B742A3" w:rsidP="003F3388">
      <w:r>
        <w:separator/>
      </w:r>
    </w:p>
  </w:footnote>
  <w:footnote w:type="continuationSeparator" w:id="0">
    <w:p w:rsidR="00B742A3" w:rsidRDefault="00B742A3" w:rsidP="003F3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07" w:rsidRDefault="004E1F07">
    <w:pPr>
      <w:pStyle w:val="a7"/>
      <w:jc w:val="center"/>
    </w:pPr>
  </w:p>
  <w:p w:rsidR="004E1F07" w:rsidRPr="008B322C" w:rsidRDefault="004E1F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17E0F"/>
    <w:multiLevelType w:val="hybridMultilevel"/>
    <w:tmpl w:val="63C01F52"/>
    <w:lvl w:ilvl="0" w:tplc="E31059C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nsid w:val="177E650C"/>
    <w:multiLevelType w:val="hybridMultilevel"/>
    <w:tmpl w:val="9F061BE6"/>
    <w:lvl w:ilvl="0" w:tplc="4EEAB5F8">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6B9E674E"/>
    <w:multiLevelType w:val="hybridMultilevel"/>
    <w:tmpl w:val="07686DB4"/>
    <w:lvl w:ilvl="0" w:tplc="EF2C029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7E8806BD"/>
    <w:multiLevelType w:val="hybridMultilevel"/>
    <w:tmpl w:val="EF507D10"/>
    <w:lvl w:ilvl="0" w:tplc="F9B8B05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2BE8"/>
    <w:rsid w:val="00006C43"/>
    <w:rsid w:val="0001202C"/>
    <w:rsid w:val="000120EB"/>
    <w:rsid w:val="000178BE"/>
    <w:rsid w:val="00024F72"/>
    <w:rsid w:val="00052610"/>
    <w:rsid w:val="00065170"/>
    <w:rsid w:val="00081041"/>
    <w:rsid w:val="000A2089"/>
    <w:rsid w:val="000A5C0D"/>
    <w:rsid w:val="000B1557"/>
    <w:rsid w:val="000B1A13"/>
    <w:rsid w:val="000B4D8F"/>
    <w:rsid w:val="000D1D2D"/>
    <w:rsid w:val="000D2E08"/>
    <w:rsid w:val="000D3B29"/>
    <w:rsid w:val="000E1AD9"/>
    <w:rsid w:val="001014BD"/>
    <w:rsid w:val="00101965"/>
    <w:rsid w:val="00107B9E"/>
    <w:rsid w:val="00115C40"/>
    <w:rsid w:val="0012367F"/>
    <w:rsid w:val="001405F8"/>
    <w:rsid w:val="001408E6"/>
    <w:rsid w:val="0014595E"/>
    <w:rsid w:val="00155FE2"/>
    <w:rsid w:val="001560A1"/>
    <w:rsid w:val="00157698"/>
    <w:rsid w:val="00157FF4"/>
    <w:rsid w:val="00171480"/>
    <w:rsid w:val="001805EE"/>
    <w:rsid w:val="0018212A"/>
    <w:rsid w:val="001A15C0"/>
    <w:rsid w:val="001A708E"/>
    <w:rsid w:val="001B0E21"/>
    <w:rsid w:val="001C59FD"/>
    <w:rsid w:val="001C75B5"/>
    <w:rsid w:val="001D142A"/>
    <w:rsid w:val="001D6A8A"/>
    <w:rsid w:val="001D796D"/>
    <w:rsid w:val="00200D7F"/>
    <w:rsid w:val="00201D62"/>
    <w:rsid w:val="00204D89"/>
    <w:rsid w:val="00206513"/>
    <w:rsid w:val="00210A05"/>
    <w:rsid w:val="00211B36"/>
    <w:rsid w:val="00217CB4"/>
    <w:rsid w:val="00225C4D"/>
    <w:rsid w:val="00232BC6"/>
    <w:rsid w:val="0024580F"/>
    <w:rsid w:val="0025055E"/>
    <w:rsid w:val="00252DA2"/>
    <w:rsid w:val="00257203"/>
    <w:rsid w:val="00261D8B"/>
    <w:rsid w:val="00264F04"/>
    <w:rsid w:val="002656A7"/>
    <w:rsid w:val="0026601C"/>
    <w:rsid w:val="00271C86"/>
    <w:rsid w:val="002738FF"/>
    <w:rsid w:val="00280CBF"/>
    <w:rsid w:val="00282DE9"/>
    <w:rsid w:val="00293BD1"/>
    <w:rsid w:val="002A2D4A"/>
    <w:rsid w:val="002A3275"/>
    <w:rsid w:val="002A5002"/>
    <w:rsid w:val="002D13A9"/>
    <w:rsid w:val="002E7EF8"/>
    <w:rsid w:val="002F12E9"/>
    <w:rsid w:val="002F5E6C"/>
    <w:rsid w:val="00301756"/>
    <w:rsid w:val="0030665C"/>
    <w:rsid w:val="003264AC"/>
    <w:rsid w:val="003333F0"/>
    <w:rsid w:val="00357D9D"/>
    <w:rsid w:val="00377045"/>
    <w:rsid w:val="00394A50"/>
    <w:rsid w:val="00395092"/>
    <w:rsid w:val="003A59A3"/>
    <w:rsid w:val="003B3A5B"/>
    <w:rsid w:val="003B3EAF"/>
    <w:rsid w:val="003D3B92"/>
    <w:rsid w:val="003E162D"/>
    <w:rsid w:val="003E633A"/>
    <w:rsid w:val="003F3388"/>
    <w:rsid w:val="003F52A8"/>
    <w:rsid w:val="00402A0E"/>
    <w:rsid w:val="0042386A"/>
    <w:rsid w:val="00425EE8"/>
    <w:rsid w:val="0042762E"/>
    <w:rsid w:val="00431DDF"/>
    <w:rsid w:val="004406B5"/>
    <w:rsid w:val="00445BC0"/>
    <w:rsid w:val="00460594"/>
    <w:rsid w:val="00470389"/>
    <w:rsid w:val="00486866"/>
    <w:rsid w:val="004909C9"/>
    <w:rsid w:val="00491359"/>
    <w:rsid w:val="004951DA"/>
    <w:rsid w:val="004B4A98"/>
    <w:rsid w:val="004C3002"/>
    <w:rsid w:val="004E1F07"/>
    <w:rsid w:val="004F21CD"/>
    <w:rsid w:val="004F4B7A"/>
    <w:rsid w:val="004F74B7"/>
    <w:rsid w:val="005034A3"/>
    <w:rsid w:val="00503CB9"/>
    <w:rsid w:val="00516EC9"/>
    <w:rsid w:val="0053384F"/>
    <w:rsid w:val="00534757"/>
    <w:rsid w:val="00534CFB"/>
    <w:rsid w:val="00540CAD"/>
    <w:rsid w:val="0056075D"/>
    <w:rsid w:val="00576080"/>
    <w:rsid w:val="0057720E"/>
    <w:rsid w:val="00580455"/>
    <w:rsid w:val="00593353"/>
    <w:rsid w:val="005956B3"/>
    <w:rsid w:val="00595B6D"/>
    <w:rsid w:val="00597223"/>
    <w:rsid w:val="005A28B5"/>
    <w:rsid w:val="005A2E48"/>
    <w:rsid w:val="005A7787"/>
    <w:rsid w:val="005B3941"/>
    <w:rsid w:val="005B5B2A"/>
    <w:rsid w:val="005C287B"/>
    <w:rsid w:val="005C6AC8"/>
    <w:rsid w:val="005D0A23"/>
    <w:rsid w:val="005E41B3"/>
    <w:rsid w:val="005F5377"/>
    <w:rsid w:val="00600D45"/>
    <w:rsid w:val="0060310D"/>
    <w:rsid w:val="00612F04"/>
    <w:rsid w:val="00621775"/>
    <w:rsid w:val="0062631B"/>
    <w:rsid w:val="00632A06"/>
    <w:rsid w:val="00646CC0"/>
    <w:rsid w:val="006503C0"/>
    <w:rsid w:val="00664D33"/>
    <w:rsid w:val="00692646"/>
    <w:rsid w:val="006A3AE1"/>
    <w:rsid w:val="006A3BFA"/>
    <w:rsid w:val="006A6471"/>
    <w:rsid w:val="006B4073"/>
    <w:rsid w:val="006B6C36"/>
    <w:rsid w:val="006C4EFF"/>
    <w:rsid w:val="006D6B7D"/>
    <w:rsid w:val="006E00FB"/>
    <w:rsid w:val="006E30D7"/>
    <w:rsid w:val="006E444B"/>
    <w:rsid w:val="006E5D39"/>
    <w:rsid w:val="006F19BB"/>
    <w:rsid w:val="006F516B"/>
    <w:rsid w:val="006F72D0"/>
    <w:rsid w:val="00714B81"/>
    <w:rsid w:val="00720565"/>
    <w:rsid w:val="00724AB3"/>
    <w:rsid w:val="0073395C"/>
    <w:rsid w:val="00734E46"/>
    <w:rsid w:val="00755360"/>
    <w:rsid w:val="0077131E"/>
    <w:rsid w:val="00783A48"/>
    <w:rsid w:val="0079668F"/>
    <w:rsid w:val="007A0081"/>
    <w:rsid w:val="007A0E82"/>
    <w:rsid w:val="007A4B65"/>
    <w:rsid w:val="007A74D6"/>
    <w:rsid w:val="007C079A"/>
    <w:rsid w:val="007C4FAA"/>
    <w:rsid w:val="007D301D"/>
    <w:rsid w:val="007D422D"/>
    <w:rsid w:val="007D5467"/>
    <w:rsid w:val="007D7269"/>
    <w:rsid w:val="007E29FE"/>
    <w:rsid w:val="007E3962"/>
    <w:rsid w:val="007E57AC"/>
    <w:rsid w:val="007E7D96"/>
    <w:rsid w:val="007F6608"/>
    <w:rsid w:val="007F6F6B"/>
    <w:rsid w:val="007F77C6"/>
    <w:rsid w:val="00816FE1"/>
    <w:rsid w:val="00832EFF"/>
    <w:rsid w:val="008518F0"/>
    <w:rsid w:val="0085659D"/>
    <w:rsid w:val="00866F1A"/>
    <w:rsid w:val="00872FDD"/>
    <w:rsid w:val="008755B2"/>
    <w:rsid w:val="00875C66"/>
    <w:rsid w:val="00881DC9"/>
    <w:rsid w:val="00882BE8"/>
    <w:rsid w:val="00886856"/>
    <w:rsid w:val="0089320D"/>
    <w:rsid w:val="008966E3"/>
    <w:rsid w:val="008A3F28"/>
    <w:rsid w:val="008B322C"/>
    <w:rsid w:val="008E6D51"/>
    <w:rsid w:val="00900D33"/>
    <w:rsid w:val="009023A9"/>
    <w:rsid w:val="00903190"/>
    <w:rsid w:val="00906722"/>
    <w:rsid w:val="00920E3C"/>
    <w:rsid w:val="0092287E"/>
    <w:rsid w:val="009235B2"/>
    <w:rsid w:val="00923C84"/>
    <w:rsid w:val="0093245F"/>
    <w:rsid w:val="00932827"/>
    <w:rsid w:val="00934A39"/>
    <w:rsid w:val="00941181"/>
    <w:rsid w:val="0094273E"/>
    <w:rsid w:val="00951824"/>
    <w:rsid w:val="009715F2"/>
    <w:rsid w:val="00974E32"/>
    <w:rsid w:val="0099214E"/>
    <w:rsid w:val="009923DF"/>
    <w:rsid w:val="00992981"/>
    <w:rsid w:val="009A0448"/>
    <w:rsid w:val="009A214E"/>
    <w:rsid w:val="009A38C9"/>
    <w:rsid w:val="009B1E7D"/>
    <w:rsid w:val="009B2F07"/>
    <w:rsid w:val="009B5126"/>
    <w:rsid w:val="009B607B"/>
    <w:rsid w:val="009C169F"/>
    <w:rsid w:val="009C5A34"/>
    <w:rsid w:val="009C65D4"/>
    <w:rsid w:val="009E12E0"/>
    <w:rsid w:val="009E2437"/>
    <w:rsid w:val="009F6BF0"/>
    <w:rsid w:val="009F7DDB"/>
    <w:rsid w:val="00A00855"/>
    <w:rsid w:val="00A00AF1"/>
    <w:rsid w:val="00A04946"/>
    <w:rsid w:val="00A0503E"/>
    <w:rsid w:val="00A0571B"/>
    <w:rsid w:val="00A236DB"/>
    <w:rsid w:val="00A2638F"/>
    <w:rsid w:val="00A30B94"/>
    <w:rsid w:val="00A36C38"/>
    <w:rsid w:val="00A37EBE"/>
    <w:rsid w:val="00A43C53"/>
    <w:rsid w:val="00A53130"/>
    <w:rsid w:val="00A55F64"/>
    <w:rsid w:val="00A57A94"/>
    <w:rsid w:val="00A63AA3"/>
    <w:rsid w:val="00A6765C"/>
    <w:rsid w:val="00A74683"/>
    <w:rsid w:val="00A809EC"/>
    <w:rsid w:val="00A83CBA"/>
    <w:rsid w:val="00A90DB6"/>
    <w:rsid w:val="00A96474"/>
    <w:rsid w:val="00AA3AB1"/>
    <w:rsid w:val="00AA6855"/>
    <w:rsid w:val="00AB0122"/>
    <w:rsid w:val="00AC1124"/>
    <w:rsid w:val="00AC7E45"/>
    <w:rsid w:val="00AE2F52"/>
    <w:rsid w:val="00AF1373"/>
    <w:rsid w:val="00B02F13"/>
    <w:rsid w:val="00B11299"/>
    <w:rsid w:val="00B27D57"/>
    <w:rsid w:val="00B416E4"/>
    <w:rsid w:val="00B537D6"/>
    <w:rsid w:val="00B53A2B"/>
    <w:rsid w:val="00B61504"/>
    <w:rsid w:val="00B675FC"/>
    <w:rsid w:val="00B67B5E"/>
    <w:rsid w:val="00B71379"/>
    <w:rsid w:val="00B7427A"/>
    <w:rsid w:val="00B742A3"/>
    <w:rsid w:val="00B7640C"/>
    <w:rsid w:val="00B77B42"/>
    <w:rsid w:val="00B82D62"/>
    <w:rsid w:val="00B975C4"/>
    <w:rsid w:val="00BA0E51"/>
    <w:rsid w:val="00BA727D"/>
    <w:rsid w:val="00BB49B7"/>
    <w:rsid w:val="00BC3513"/>
    <w:rsid w:val="00BC3E6F"/>
    <w:rsid w:val="00BD16AF"/>
    <w:rsid w:val="00BD3814"/>
    <w:rsid w:val="00BD4DE9"/>
    <w:rsid w:val="00BD735C"/>
    <w:rsid w:val="00BE2D39"/>
    <w:rsid w:val="00BE6568"/>
    <w:rsid w:val="00BF167E"/>
    <w:rsid w:val="00BF1AC6"/>
    <w:rsid w:val="00C00031"/>
    <w:rsid w:val="00C077AC"/>
    <w:rsid w:val="00C12838"/>
    <w:rsid w:val="00C206BA"/>
    <w:rsid w:val="00C258BD"/>
    <w:rsid w:val="00C34A96"/>
    <w:rsid w:val="00C401F2"/>
    <w:rsid w:val="00C4077A"/>
    <w:rsid w:val="00C47B5C"/>
    <w:rsid w:val="00C51077"/>
    <w:rsid w:val="00C6114C"/>
    <w:rsid w:val="00C63596"/>
    <w:rsid w:val="00C64FF6"/>
    <w:rsid w:val="00C97F9B"/>
    <w:rsid w:val="00CA0ED8"/>
    <w:rsid w:val="00CB0DA4"/>
    <w:rsid w:val="00CB3518"/>
    <w:rsid w:val="00CC2F00"/>
    <w:rsid w:val="00CC40FF"/>
    <w:rsid w:val="00CD0295"/>
    <w:rsid w:val="00CD1C17"/>
    <w:rsid w:val="00CE0517"/>
    <w:rsid w:val="00CF38A2"/>
    <w:rsid w:val="00CF44BE"/>
    <w:rsid w:val="00D31176"/>
    <w:rsid w:val="00D326C0"/>
    <w:rsid w:val="00D36BB2"/>
    <w:rsid w:val="00D46006"/>
    <w:rsid w:val="00D50C14"/>
    <w:rsid w:val="00D527CD"/>
    <w:rsid w:val="00D56E82"/>
    <w:rsid w:val="00D64034"/>
    <w:rsid w:val="00D64164"/>
    <w:rsid w:val="00D74CE6"/>
    <w:rsid w:val="00DB3C14"/>
    <w:rsid w:val="00DB404B"/>
    <w:rsid w:val="00DC06A2"/>
    <w:rsid w:val="00DC5682"/>
    <w:rsid w:val="00DC7C2D"/>
    <w:rsid w:val="00DD04A0"/>
    <w:rsid w:val="00DD1E82"/>
    <w:rsid w:val="00DD66CC"/>
    <w:rsid w:val="00DF0570"/>
    <w:rsid w:val="00DF618A"/>
    <w:rsid w:val="00DF6956"/>
    <w:rsid w:val="00E07FE4"/>
    <w:rsid w:val="00E119D1"/>
    <w:rsid w:val="00E12B1C"/>
    <w:rsid w:val="00E13767"/>
    <w:rsid w:val="00E14653"/>
    <w:rsid w:val="00E15D9E"/>
    <w:rsid w:val="00E249DB"/>
    <w:rsid w:val="00E4261C"/>
    <w:rsid w:val="00E520DE"/>
    <w:rsid w:val="00E55114"/>
    <w:rsid w:val="00E67FAA"/>
    <w:rsid w:val="00E70E65"/>
    <w:rsid w:val="00E730DB"/>
    <w:rsid w:val="00E7468C"/>
    <w:rsid w:val="00E7724C"/>
    <w:rsid w:val="00E82093"/>
    <w:rsid w:val="00E90FC5"/>
    <w:rsid w:val="00E96A8D"/>
    <w:rsid w:val="00EA6EBB"/>
    <w:rsid w:val="00EB0161"/>
    <w:rsid w:val="00EB64F3"/>
    <w:rsid w:val="00EC143B"/>
    <w:rsid w:val="00EC22B6"/>
    <w:rsid w:val="00EC483C"/>
    <w:rsid w:val="00ED735E"/>
    <w:rsid w:val="00EE048B"/>
    <w:rsid w:val="00EE6198"/>
    <w:rsid w:val="00EE79ED"/>
    <w:rsid w:val="00EF229F"/>
    <w:rsid w:val="00F02A69"/>
    <w:rsid w:val="00F039AD"/>
    <w:rsid w:val="00F045DB"/>
    <w:rsid w:val="00F10180"/>
    <w:rsid w:val="00F1190F"/>
    <w:rsid w:val="00F36092"/>
    <w:rsid w:val="00F61B7E"/>
    <w:rsid w:val="00F75BE6"/>
    <w:rsid w:val="00F77C41"/>
    <w:rsid w:val="00F82571"/>
    <w:rsid w:val="00F93AC5"/>
    <w:rsid w:val="00F94CD0"/>
    <w:rsid w:val="00FA1830"/>
    <w:rsid w:val="00FB2483"/>
    <w:rsid w:val="00FD7CE0"/>
    <w:rsid w:val="00FE4641"/>
    <w:rsid w:val="00FF4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7F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82BE8"/>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82BE8"/>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82BE8"/>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82BE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882BE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882BE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882BE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882BE8"/>
    <w:rPr>
      <w:rFonts w:ascii="Arial" w:eastAsia="Times New Roman" w:hAnsi="Arial" w:cs="Times New Roman"/>
      <w:sz w:val="26"/>
      <w:szCs w:val="28"/>
      <w:lang w:eastAsia="ru-RU"/>
    </w:rPr>
  </w:style>
  <w:style w:type="character" w:styleId="a3">
    <w:name w:val="Hyperlink"/>
    <w:semiHidden/>
    <w:unhideWhenUsed/>
    <w:rsid w:val="00882BE8"/>
    <w:rPr>
      <w:strike w:val="0"/>
      <w:dstrike w:val="0"/>
      <w:color w:val="0000FF"/>
      <w:u w:val="none"/>
      <w:effect w:val="none"/>
    </w:rPr>
  </w:style>
  <w:style w:type="character" w:styleId="a4">
    <w:name w:val="FollowedHyperlink"/>
    <w:uiPriority w:val="99"/>
    <w:semiHidden/>
    <w:unhideWhenUsed/>
    <w:rsid w:val="00882BE8"/>
    <w:rPr>
      <w:color w:val="800080"/>
      <w:u w:val="single"/>
    </w:rPr>
  </w:style>
  <w:style w:type="character" w:customStyle="1" w:styleId="11">
    <w:name w:val="Заголовок 1 Знак1"/>
    <w:aliases w:val="!Части документа Знак"/>
    <w:basedOn w:val="a0"/>
    <w:rsid w:val="00882BE8"/>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882BE8"/>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882BE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882BE8"/>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882BE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882BE8"/>
    <w:rPr>
      <w:rFonts w:ascii="Courier" w:hAnsi="Courier"/>
    </w:rPr>
  </w:style>
  <w:style w:type="paragraph" w:styleId="a6">
    <w:name w:val="annotation text"/>
    <w:aliases w:val="!Равноширинный текст документа"/>
    <w:basedOn w:val="a"/>
    <w:link w:val="a5"/>
    <w:semiHidden/>
    <w:unhideWhenUsed/>
    <w:rsid w:val="00882BE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82BE8"/>
    <w:rPr>
      <w:rFonts w:ascii="Arial" w:eastAsia="Times New Roman" w:hAnsi="Arial" w:cs="Times New Roman"/>
      <w:sz w:val="20"/>
      <w:szCs w:val="20"/>
      <w:lang w:eastAsia="ru-RU"/>
    </w:rPr>
  </w:style>
  <w:style w:type="paragraph" w:styleId="a7">
    <w:name w:val="header"/>
    <w:basedOn w:val="a"/>
    <w:link w:val="a8"/>
    <w:uiPriority w:val="99"/>
    <w:unhideWhenUsed/>
    <w:rsid w:val="00882BE8"/>
    <w:pPr>
      <w:tabs>
        <w:tab w:val="center" w:pos="4153"/>
        <w:tab w:val="right" w:pos="8306"/>
      </w:tabs>
    </w:pPr>
  </w:style>
  <w:style w:type="character" w:customStyle="1" w:styleId="a8">
    <w:name w:val="Верхний колонтитул Знак"/>
    <w:basedOn w:val="a0"/>
    <w:link w:val="a7"/>
    <w:uiPriority w:val="99"/>
    <w:rsid w:val="00882BE8"/>
    <w:rPr>
      <w:rFonts w:ascii="Arial" w:eastAsia="Times New Roman" w:hAnsi="Arial" w:cs="Times New Roman"/>
      <w:sz w:val="24"/>
      <w:szCs w:val="24"/>
    </w:rPr>
  </w:style>
  <w:style w:type="paragraph" w:styleId="a9">
    <w:name w:val="footer"/>
    <w:basedOn w:val="a"/>
    <w:link w:val="aa"/>
    <w:unhideWhenUsed/>
    <w:rsid w:val="00882BE8"/>
    <w:pPr>
      <w:tabs>
        <w:tab w:val="center" w:pos="4677"/>
        <w:tab w:val="right" w:pos="9355"/>
      </w:tabs>
    </w:pPr>
  </w:style>
  <w:style w:type="character" w:customStyle="1" w:styleId="aa">
    <w:name w:val="Нижний колонтитул Знак"/>
    <w:basedOn w:val="a0"/>
    <w:link w:val="a9"/>
    <w:rsid w:val="00882BE8"/>
    <w:rPr>
      <w:rFonts w:ascii="Arial" w:eastAsia="Times New Roman" w:hAnsi="Arial" w:cs="Times New Roman"/>
      <w:sz w:val="24"/>
      <w:szCs w:val="24"/>
    </w:rPr>
  </w:style>
  <w:style w:type="paragraph" w:styleId="ab">
    <w:name w:val="Title"/>
    <w:basedOn w:val="a"/>
    <w:link w:val="ac"/>
    <w:qFormat/>
    <w:rsid w:val="00882BE8"/>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882BE8"/>
    <w:rPr>
      <w:rFonts w:ascii="Cambria" w:eastAsia="Times New Roman" w:hAnsi="Cambria" w:cs="Times New Roman"/>
      <w:b/>
      <w:bCs/>
      <w:kern w:val="28"/>
      <w:sz w:val="32"/>
      <w:szCs w:val="32"/>
    </w:rPr>
  </w:style>
  <w:style w:type="paragraph" w:styleId="ad">
    <w:name w:val="Body Text"/>
    <w:basedOn w:val="a"/>
    <w:link w:val="ae"/>
    <w:uiPriority w:val="99"/>
    <w:semiHidden/>
    <w:unhideWhenUsed/>
    <w:rsid w:val="00882BE8"/>
    <w:pPr>
      <w:spacing w:after="120"/>
    </w:pPr>
  </w:style>
  <w:style w:type="character" w:customStyle="1" w:styleId="ae">
    <w:name w:val="Основной текст Знак"/>
    <w:basedOn w:val="a0"/>
    <w:link w:val="ad"/>
    <w:uiPriority w:val="99"/>
    <w:semiHidden/>
    <w:rsid w:val="00882BE8"/>
    <w:rPr>
      <w:rFonts w:ascii="Arial" w:eastAsia="Times New Roman" w:hAnsi="Arial" w:cs="Times New Roman"/>
      <w:sz w:val="24"/>
      <w:szCs w:val="24"/>
    </w:rPr>
  </w:style>
  <w:style w:type="paragraph" w:styleId="af">
    <w:name w:val="Body Text Indent"/>
    <w:basedOn w:val="a"/>
    <w:link w:val="af0"/>
    <w:uiPriority w:val="99"/>
    <w:semiHidden/>
    <w:unhideWhenUsed/>
    <w:rsid w:val="00882BE8"/>
    <w:pPr>
      <w:ind w:firstLine="720"/>
    </w:pPr>
  </w:style>
  <w:style w:type="character" w:customStyle="1" w:styleId="af0">
    <w:name w:val="Основной текст с отступом Знак"/>
    <w:basedOn w:val="a0"/>
    <w:link w:val="af"/>
    <w:uiPriority w:val="99"/>
    <w:semiHidden/>
    <w:rsid w:val="00882BE8"/>
    <w:rPr>
      <w:rFonts w:ascii="Arial" w:eastAsia="Times New Roman" w:hAnsi="Arial" w:cs="Times New Roman"/>
      <w:sz w:val="24"/>
      <w:szCs w:val="24"/>
    </w:rPr>
  </w:style>
  <w:style w:type="paragraph" w:styleId="af1">
    <w:name w:val="Subtitle"/>
    <w:basedOn w:val="a"/>
    <w:link w:val="af2"/>
    <w:uiPriority w:val="99"/>
    <w:qFormat/>
    <w:rsid w:val="00882BE8"/>
    <w:pPr>
      <w:spacing w:after="60"/>
      <w:jc w:val="center"/>
      <w:outlineLvl w:val="1"/>
    </w:pPr>
    <w:rPr>
      <w:rFonts w:ascii="Cambria" w:hAnsi="Cambria"/>
    </w:rPr>
  </w:style>
  <w:style w:type="character" w:customStyle="1" w:styleId="af2">
    <w:name w:val="Подзаголовок Знак"/>
    <w:basedOn w:val="a0"/>
    <w:link w:val="af1"/>
    <w:uiPriority w:val="99"/>
    <w:rsid w:val="00882BE8"/>
    <w:rPr>
      <w:rFonts w:ascii="Cambria" w:eastAsia="Times New Roman" w:hAnsi="Cambria" w:cs="Times New Roman"/>
      <w:sz w:val="24"/>
      <w:szCs w:val="24"/>
    </w:rPr>
  </w:style>
  <w:style w:type="paragraph" w:styleId="22">
    <w:name w:val="Body Text 2"/>
    <w:basedOn w:val="a"/>
    <w:link w:val="23"/>
    <w:uiPriority w:val="99"/>
    <w:semiHidden/>
    <w:unhideWhenUsed/>
    <w:rsid w:val="00882BE8"/>
  </w:style>
  <w:style w:type="character" w:customStyle="1" w:styleId="23">
    <w:name w:val="Основной текст 2 Знак"/>
    <w:basedOn w:val="a0"/>
    <w:link w:val="22"/>
    <w:uiPriority w:val="99"/>
    <w:semiHidden/>
    <w:rsid w:val="00882BE8"/>
    <w:rPr>
      <w:rFonts w:ascii="Arial" w:eastAsia="Times New Roman" w:hAnsi="Arial" w:cs="Times New Roman"/>
      <w:sz w:val="24"/>
      <w:szCs w:val="24"/>
    </w:rPr>
  </w:style>
  <w:style w:type="paragraph" w:styleId="32">
    <w:name w:val="Body Text Indent 3"/>
    <w:basedOn w:val="a"/>
    <w:link w:val="33"/>
    <w:uiPriority w:val="99"/>
    <w:semiHidden/>
    <w:unhideWhenUsed/>
    <w:rsid w:val="00882BE8"/>
    <w:pPr>
      <w:ind w:firstLine="540"/>
    </w:pPr>
    <w:rPr>
      <w:sz w:val="16"/>
      <w:szCs w:val="16"/>
    </w:rPr>
  </w:style>
  <w:style w:type="character" w:customStyle="1" w:styleId="33">
    <w:name w:val="Основной текст с отступом 3 Знак"/>
    <w:basedOn w:val="a0"/>
    <w:link w:val="32"/>
    <w:uiPriority w:val="99"/>
    <w:semiHidden/>
    <w:rsid w:val="00882BE8"/>
    <w:rPr>
      <w:rFonts w:ascii="Arial" w:eastAsia="Times New Roman" w:hAnsi="Arial" w:cs="Times New Roman"/>
      <w:sz w:val="16"/>
      <w:szCs w:val="16"/>
    </w:rPr>
  </w:style>
  <w:style w:type="paragraph" w:styleId="af3">
    <w:name w:val="Block Text"/>
    <w:basedOn w:val="a"/>
    <w:uiPriority w:val="99"/>
    <w:semiHidden/>
    <w:unhideWhenUsed/>
    <w:rsid w:val="00882BE8"/>
    <w:pPr>
      <w:ind w:left="567" w:right="-1333" w:firstLine="851"/>
    </w:pPr>
    <w:rPr>
      <w:sz w:val="28"/>
      <w:szCs w:val="28"/>
    </w:rPr>
  </w:style>
  <w:style w:type="paragraph" w:styleId="af4">
    <w:name w:val="Balloon Text"/>
    <w:basedOn w:val="a"/>
    <w:link w:val="af5"/>
    <w:uiPriority w:val="99"/>
    <w:semiHidden/>
    <w:unhideWhenUsed/>
    <w:rsid w:val="00882BE8"/>
    <w:rPr>
      <w:sz w:val="2"/>
      <w:szCs w:val="2"/>
    </w:rPr>
  </w:style>
  <w:style w:type="character" w:customStyle="1" w:styleId="af5">
    <w:name w:val="Текст выноски Знак"/>
    <w:basedOn w:val="a0"/>
    <w:link w:val="af4"/>
    <w:uiPriority w:val="99"/>
    <w:semiHidden/>
    <w:rsid w:val="00882BE8"/>
    <w:rPr>
      <w:rFonts w:ascii="Arial" w:eastAsia="Times New Roman" w:hAnsi="Arial" w:cs="Times New Roman"/>
      <w:sz w:val="2"/>
      <w:szCs w:val="2"/>
    </w:rPr>
  </w:style>
  <w:style w:type="character" w:customStyle="1" w:styleId="ConsPlusNormal">
    <w:name w:val="ConsPlusNormal Знак"/>
    <w:link w:val="ConsPlusNormal0"/>
    <w:uiPriority w:val="99"/>
    <w:locked/>
    <w:rsid w:val="00882BE8"/>
    <w:rPr>
      <w:rFonts w:ascii="Arial" w:hAnsi="Arial" w:cs="Arial"/>
    </w:rPr>
  </w:style>
  <w:style w:type="paragraph" w:customStyle="1" w:styleId="ConsPlusNormal0">
    <w:name w:val="ConsPlusNormal"/>
    <w:link w:val="ConsPlusNormal"/>
    <w:uiPriority w:val="99"/>
    <w:rsid w:val="00882BE8"/>
    <w:pPr>
      <w:widowControl w:val="0"/>
      <w:spacing w:after="0" w:line="240" w:lineRule="auto"/>
      <w:ind w:firstLine="720"/>
    </w:pPr>
    <w:rPr>
      <w:rFonts w:ascii="Arial" w:hAnsi="Arial" w:cs="Arial"/>
    </w:rPr>
  </w:style>
  <w:style w:type="paragraph" w:customStyle="1" w:styleId="ConsPlusTitle">
    <w:name w:val="ConsPlusTitle"/>
    <w:uiPriority w:val="99"/>
    <w:rsid w:val="00882BE8"/>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882BE8"/>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882B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1"/>
    <w:next w:val="a"/>
    <w:uiPriority w:val="99"/>
    <w:rsid w:val="00882BE8"/>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882BE8"/>
    <w:pPr>
      <w:spacing w:before="120" w:after="120"/>
      <w:jc w:val="center"/>
    </w:pPr>
    <w:rPr>
      <w:rFonts w:cs="Arial"/>
      <w:b/>
      <w:bCs/>
      <w:sz w:val="48"/>
      <w:szCs w:val="48"/>
    </w:rPr>
  </w:style>
  <w:style w:type="paragraph" w:customStyle="1" w:styleId="120">
    <w:name w:val="12пт влево"/>
    <w:basedOn w:val="a"/>
    <w:next w:val="a"/>
    <w:uiPriority w:val="99"/>
    <w:rsid w:val="00882BE8"/>
  </w:style>
  <w:style w:type="paragraph" w:customStyle="1" w:styleId="af9">
    <w:name w:val="Вопрос"/>
    <w:basedOn w:val="ab"/>
    <w:uiPriority w:val="99"/>
    <w:rsid w:val="00882BE8"/>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882BE8"/>
    <w:pPr>
      <w:ind w:firstLine="390"/>
    </w:pPr>
  </w:style>
  <w:style w:type="paragraph" w:customStyle="1" w:styleId="afa">
    <w:name w:val="Знак Знак Знак Знак Знак Знак Знак Знак Знак Знак"/>
    <w:basedOn w:val="a"/>
    <w:rsid w:val="00882BE8"/>
    <w:pPr>
      <w:spacing w:after="160" w:line="240" w:lineRule="exact"/>
    </w:pPr>
    <w:rPr>
      <w:rFonts w:ascii="Verdana" w:hAnsi="Verdana" w:cs="Verdana"/>
      <w:lang w:val="en-US" w:eastAsia="en-US"/>
    </w:rPr>
  </w:style>
  <w:style w:type="paragraph" w:customStyle="1" w:styleId="13">
    <w:name w:val="Знак1"/>
    <w:basedOn w:val="a"/>
    <w:rsid w:val="00882BE8"/>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882BE8"/>
    <w:pPr>
      <w:spacing w:after="160" w:line="240" w:lineRule="exact"/>
    </w:pPr>
    <w:rPr>
      <w:rFonts w:ascii="Verdana" w:hAnsi="Verdana" w:cs="Verdana"/>
      <w:lang w:val="en-US" w:eastAsia="en-US"/>
    </w:rPr>
  </w:style>
  <w:style w:type="paragraph" w:customStyle="1" w:styleId="ConsTitle">
    <w:name w:val="ConsTitle"/>
    <w:uiPriority w:val="99"/>
    <w:rsid w:val="00882BE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882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882B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882BE8"/>
    <w:pPr>
      <w:spacing w:before="100" w:beforeAutospacing="1" w:after="100" w:afterAutospacing="1"/>
    </w:pPr>
  </w:style>
  <w:style w:type="paragraph" w:customStyle="1" w:styleId="15">
    <w:name w:val="Статья1"/>
    <w:basedOn w:val="a"/>
    <w:next w:val="a"/>
    <w:rsid w:val="00882BE8"/>
    <w:pPr>
      <w:keepNext/>
      <w:suppressAutoHyphens/>
      <w:spacing w:before="120" w:after="120"/>
      <w:ind w:left="1900" w:hanging="1191"/>
    </w:pPr>
    <w:rPr>
      <w:rFonts w:eastAsia="Calibri"/>
      <w:b/>
      <w:bCs/>
      <w:sz w:val="28"/>
    </w:rPr>
  </w:style>
  <w:style w:type="paragraph" w:customStyle="1" w:styleId="Title">
    <w:name w:val="Title!Название НПА"/>
    <w:basedOn w:val="a"/>
    <w:rsid w:val="00882BE8"/>
    <w:pPr>
      <w:spacing w:before="240" w:after="60"/>
      <w:jc w:val="center"/>
      <w:outlineLvl w:val="0"/>
    </w:pPr>
    <w:rPr>
      <w:rFonts w:cs="Arial"/>
      <w:b/>
      <w:bCs/>
      <w:kern w:val="28"/>
      <w:sz w:val="32"/>
      <w:szCs w:val="32"/>
    </w:rPr>
  </w:style>
  <w:style w:type="character" w:styleId="afb">
    <w:name w:val="Book Title"/>
    <w:uiPriority w:val="33"/>
    <w:qFormat/>
    <w:rsid w:val="00882BE8"/>
    <w:rPr>
      <w:b/>
      <w:bCs/>
      <w:smallCaps/>
      <w:spacing w:val="5"/>
    </w:rPr>
  </w:style>
  <w:style w:type="character" w:customStyle="1" w:styleId="16">
    <w:name w:val="Основной текст с отступом Знак1"/>
    <w:uiPriority w:val="99"/>
    <w:semiHidden/>
    <w:rsid w:val="00882BE8"/>
  </w:style>
  <w:style w:type="character" w:customStyle="1" w:styleId="310">
    <w:name w:val="Основной текст с отступом 3 Знак1"/>
    <w:uiPriority w:val="99"/>
    <w:semiHidden/>
    <w:rsid w:val="00882BE8"/>
    <w:rPr>
      <w:sz w:val="16"/>
      <w:szCs w:val="16"/>
    </w:rPr>
  </w:style>
  <w:style w:type="character" w:customStyle="1" w:styleId="210">
    <w:name w:val="Основной текст 2 Знак1"/>
    <w:uiPriority w:val="99"/>
    <w:semiHidden/>
    <w:rsid w:val="00882BE8"/>
  </w:style>
  <w:style w:type="table" w:styleId="afc">
    <w:name w:val="Table Grid"/>
    <w:basedOn w:val="a1"/>
    <w:uiPriority w:val="99"/>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06722"/>
    <w:pPr>
      <w:ind w:left="720"/>
      <w:contextualSpacing/>
    </w:pPr>
  </w:style>
  <w:style w:type="paragraph" w:customStyle="1" w:styleId="ConsPlusCell">
    <w:name w:val="ConsPlusCell"/>
    <w:rsid w:val="003A59A3"/>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7F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82BE8"/>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882BE8"/>
    <w:pPr>
      <w:jc w:val="center"/>
      <w:outlineLvl w:val="1"/>
    </w:pPr>
    <w:rPr>
      <w:rFonts w:cs="Arial"/>
      <w:iCs/>
      <w:sz w:val="30"/>
      <w:szCs w:val="28"/>
    </w:rPr>
  </w:style>
  <w:style w:type="paragraph" w:styleId="3">
    <w:name w:val="heading 3"/>
    <w:aliases w:val="!Главы документа"/>
    <w:basedOn w:val="a"/>
    <w:link w:val="30"/>
    <w:semiHidden/>
    <w:unhideWhenUsed/>
    <w:qFormat/>
    <w:rsid w:val="00882BE8"/>
    <w:pPr>
      <w:outlineLvl w:val="2"/>
    </w:pPr>
    <w:rPr>
      <w:rFonts w:cs="Arial"/>
      <w:sz w:val="28"/>
      <w:szCs w:val="26"/>
    </w:rPr>
  </w:style>
  <w:style w:type="paragraph" w:styleId="4">
    <w:name w:val="heading 4"/>
    <w:aliases w:val="!Параграфы/Статьи документа"/>
    <w:basedOn w:val="a"/>
    <w:link w:val="40"/>
    <w:semiHidden/>
    <w:unhideWhenUsed/>
    <w:qFormat/>
    <w:rsid w:val="00882BE8"/>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882BE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882BE8"/>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882BE8"/>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882BE8"/>
    <w:rPr>
      <w:rFonts w:ascii="Arial" w:eastAsia="Times New Roman" w:hAnsi="Arial" w:cs="Times New Roman"/>
      <w:sz w:val="26"/>
      <w:szCs w:val="28"/>
      <w:lang w:eastAsia="ru-RU"/>
    </w:rPr>
  </w:style>
  <w:style w:type="character" w:styleId="a3">
    <w:name w:val="Hyperlink"/>
    <w:semiHidden/>
    <w:unhideWhenUsed/>
    <w:rsid w:val="00882BE8"/>
    <w:rPr>
      <w:strike w:val="0"/>
      <w:dstrike w:val="0"/>
      <w:color w:val="0000FF"/>
      <w:u w:val="none"/>
      <w:effect w:val="none"/>
    </w:rPr>
  </w:style>
  <w:style w:type="character" w:styleId="a4">
    <w:name w:val="FollowedHyperlink"/>
    <w:uiPriority w:val="99"/>
    <w:semiHidden/>
    <w:unhideWhenUsed/>
    <w:rsid w:val="00882BE8"/>
    <w:rPr>
      <w:color w:val="800080"/>
      <w:u w:val="single"/>
    </w:rPr>
  </w:style>
  <w:style w:type="character" w:customStyle="1" w:styleId="11">
    <w:name w:val="Заголовок 1 Знак1"/>
    <w:aliases w:val="!Части документа Знак"/>
    <w:basedOn w:val="a0"/>
    <w:rsid w:val="00882BE8"/>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semiHidden/>
    <w:rsid w:val="00882BE8"/>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semiHidden/>
    <w:rsid w:val="00882BE8"/>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semiHidden/>
    <w:rsid w:val="00882BE8"/>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semiHidden/>
    <w:unhideWhenUsed/>
    <w:rsid w:val="00882BE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882BE8"/>
    <w:rPr>
      <w:rFonts w:ascii="Courier" w:hAnsi="Courier"/>
    </w:rPr>
  </w:style>
  <w:style w:type="paragraph" w:styleId="a6">
    <w:name w:val="annotation text"/>
    <w:aliases w:val="!Равноширинный текст документа"/>
    <w:basedOn w:val="a"/>
    <w:link w:val="a5"/>
    <w:semiHidden/>
    <w:unhideWhenUsed/>
    <w:rsid w:val="00882BE8"/>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882BE8"/>
    <w:rPr>
      <w:rFonts w:ascii="Arial" w:eastAsia="Times New Roman" w:hAnsi="Arial" w:cs="Times New Roman"/>
      <w:sz w:val="20"/>
      <w:szCs w:val="20"/>
      <w:lang w:eastAsia="ru-RU"/>
    </w:rPr>
  </w:style>
  <w:style w:type="paragraph" w:styleId="a7">
    <w:name w:val="header"/>
    <w:basedOn w:val="a"/>
    <w:link w:val="a8"/>
    <w:uiPriority w:val="99"/>
    <w:unhideWhenUsed/>
    <w:rsid w:val="00882BE8"/>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882BE8"/>
    <w:rPr>
      <w:rFonts w:ascii="Arial" w:eastAsia="Times New Roman" w:hAnsi="Arial" w:cs="Times New Roman"/>
      <w:sz w:val="24"/>
      <w:szCs w:val="24"/>
      <w:lang w:val="x-none" w:eastAsia="x-none"/>
    </w:rPr>
  </w:style>
  <w:style w:type="paragraph" w:styleId="a9">
    <w:name w:val="footer"/>
    <w:basedOn w:val="a"/>
    <w:link w:val="aa"/>
    <w:unhideWhenUsed/>
    <w:rsid w:val="00882BE8"/>
    <w:pPr>
      <w:tabs>
        <w:tab w:val="center" w:pos="4677"/>
        <w:tab w:val="right" w:pos="9355"/>
      </w:tabs>
    </w:pPr>
    <w:rPr>
      <w:lang w:val="x-none" w:eastAsia="x-none"/>
    </w:rPr>
  </w:style>
  <w:style w:type="character" w:customStyle="1" w:styleId="aa">
    <w:name w:val="Нижний колонтитул Знак"/>
    <w:basedOn w:val="a0"/>
    <w:link w:val="a9"/>
    <w:rsid w:val="00882BE8"/>
    <w:rPr>
      <w:rFonts w:ascii="Arial" w:eastAsia="Times New Roman" w:hAnsi="Arial" w:cs="Times New Roman"/>
      <w:sz w:val="24"/>
      <w:szCs w:val="24"/>
      <w:lang w:val="x-none" w:eastAsia="x-none"/>
    </w:rPr>
  </w:style>
  <w:style w:type="paragraph" w:styleId="ab">
    <w:name w:val="Title"/>
    <w:basedOn w:val="a"/>
    <w:link w:val="ac"/>
    <w:qFormat/>
    <w:rsid w:val="00882BE8"/>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basedOn w:val="a0"/>
    <w:link w:val="ab"/>
    <w:rsid w:val="00882BE8"/>
    <w:rPr>
      <w:rFonts w:ascii="Cambria" w:eastAsia="Times New Roman" w:hAnsi="Cambria" w:cs="Times New Roman"/>
      <w:b/>
      <w:bCs/>
      <w:kern w:val="28"/>
      <w:sz w:val="32"/>
      <w:szCs w:val="32"/>
      <w:lang w:val="x-none" w:eastAsia="x-none"/>
    </w:rPr>
  </w:style>
  <w:style w:type="paragraph" w:styleId="ad">
    <w:name w:val="Body Text"/>
    <w:basedOn w:val="a"/>
    <w:link w:val="ae"/>
    <w:uiPriority w:val="99"/>
    <w:semiHidden/>
    <w:unhideWhenUsed/>
    <w:rsid w:val="00882BE8"/>
    <w:pPr>
      <w:spacing w:after="120"/>
    </w:pPr>
    <w:rPr>
      <w:lang w:val="x-none" w:eastAsia="x-none"/>
    </w:rPr>
  </w:style>
  <w:style w:type="character" w:customStyle="1" w:styleId="ae">
    <w:name w:val="Основной текст Знак"/>
    <w:basedOn w:val="a0"/>
    <w:link w:val="ad"/>
    <w:uiPriority w:val="99"/>
    <w:semiHidden/>
    <w:rsid w:val="00882BE8"/>
    <w:rPr>
      <w:rFonts w:ascii="Arial" w:eastAsia="Times New Roman" w:hAnsi="Arial" w:cs="Times New Roman"/>
      <w:sz w:val="24"/>
      <w:szCs w:val="24"/>
      <w:lang w:val="x-none" w:eastAsia="x-none"/>
    </w:rPr>
  </w:style>
  <w:style w:type="paragraph" w:styleId="af">
    <w:name w:val="Body Text Indent"/>
    <w:basedOn w:val="a"/>
    <w:link w:val="af0"/>
    <w:uiPriority w:val="99"/>
    <w:semiHidden/>
    <w:unhideWhenUsed/>
    <w:rsid w:val="00882BE8"/>
    <w:pPr>
      <w:ind w:firstLine="720"/>
    </w:pPr>
    <w:rPr>
      <w:lang w:val="x-none" w:eastAsia="x-none"/>
    </w:rPr>
  </w:style>
  <w:style w:type="character" w:customStyle="1" w:styleId="af0">
    <w:name w:val="Основной текст с отступом Знак"/>
    <w:basedOn w:val="a0"/>
    <w:link w:val="af"/>
    <w:uiPriority w:val="99"/>
    <w:semiHidden/>
    <w:rsid w:val="00882BE8"/>
    <w:rPr>
      <w:rFonts w:ascii="Arial" w:eastAsia="Times New Roman" w:hAnsi="Arial" w:cs="Times New Roman"/>
      <w:sz w:val="24"/>
      <w:szCs w:val="24"/>
      <w:lang w:val="x-none" w:eastAsia="x-none"/>
    </w:rPr>
  </w:style>
  <w:style w:type="paragraph" w:styleId="af1">
    <w:name w:val="Subtitle"/>
    <w:basedOn w:val="a"/>
    <w:link w:val="af2"/>
    <w:uiPriority w:val="99"/>
    <w:qFormat/>
    <w:rsid w:val="00882BE8"/>
    <w:pPr>
      <w:spacing w:after="60"/>
      <w:jc w:val="center"/>
      <w:outlineLvl w:val="1"/>
    </w:pPr>
    <w:rPr>
      <w:rFonts w:ascii="Cambria" w:hAnsi="Cambria"/>
      <w:lang w:val="x-none" w:eastAsia="x-none"/>
    </w:rPr>
  </w:style>
  <w:style w:type="character" w:customStyle="1" w:styleId="af2">
    <w:name w:val="Подзаголовок Знак"/>
    <w:basedOn w:val="a0"/>
    <w:link w:val="af1"/>
    <w:uiPriority w:val="99"/>
    <w:rsid w:val="00882BE8"/>
    <w:rPr>
      <w:rFonts w:ascii="Cambria" w:eastAsia="Times New Roman" w:hAnsi="Cambria" w:cs="Times New Roman"/>
      <w:sz w:val="24"/>
      <w:szCs w:val="24"/>
      <w:lang w:val="x-none" w:eastAsia="x-none"/>
    </w:rPr>
  </w:style>
  <w:style w:type="paragraph" w:styleId="22">
    <w:name w:val="Body Text 2"/>
    <w:basedOn w:val="a"/>
    <w:link w:val="23"/>
    <w:uiPriority w:val="99"/>
    <w:semiHidden/>
    <w:unhideWhenUsed/>
    <w:rsid w:val="00882BE8"/>
    <w:rPr>
      <w:lang w:val="x-none" w:eastAsia="x-none"/>
    </w:rPr>
  </w:style>
  <w:style w:type="character" w:customStyle="1" w:styleId="23">
    <w:name w:val="Основной текст 2 Знак"/>
    <w:basedOn w:val="a0"/>
    <w:link w:val="22"/>
    <w:uiPriority w:val="99"/>
    <w:semiHidden/>
    <w:rsid w:val="00882BE8"/>
    <w:rPr>
      <w:rFonts w:ascii="Arial" w:eastAsia="Times New Roman" w:hAnsi="Arial" w:cs="Times New Roman"/>
      <w:sz w:val="24"/>
      <w:szCs w:val="24"/>
      <w:lang w:val="x-none" w:eastAsia="x-none"/>
    </w:rPr>
  </w:style>
  <w:style w:type="paragraph" w:styleId="32">
    <w:name w:val="Body Text Indent 3"/>
    <w:basedOn w:val="a"/>
    <w:link w:val="33"/>
    <w:uiPriority w:val="99"/>
    <w:semiHidden/>
    <w:unhideWhenUsed/>
    <w:rsid w:val="00882BE8"/>
    <w:pPr>
      <w:ind w:firstLine="540"/>
    </w:pPr>
    <w:rPr>
      <w:sz w:val="16"/>
      <w:szCs w:val="16"/>
      <w:lang w:val="x-none" w:eastAsia="x-none"/>
    </w:rPr>
  </w:style>
  <w:style w:type="character" w:customStyle="1" w:styleId="33">
    <w:name w:val="Основной текст с отступом 3 Знак"/>
    <w:basedOn w:val="a0"/>
    <w:link w:val="32"/>
    <w:uiPriority w:val="99"/>
    <w:semiHidden/>
    <w:rsid w:val="00882BE8"/>
    <w:rPr>
      <w:rFonts w:ascii="Arial" w:eastAsia="Times New Roman" w:hAnsi="Arial" w:cs="Times New Roman"/>
      <w:sz w:val="16"/>
      <w:szCs w:val="16"/>
      <w:lang w:val="x-none" w:eastAsia="x-none"/>
    </w:rPr>
  </w:style>
  <w:style w:type="paragraph" w:styleId="af3">
    <w:name w:val="Block Text"/>
    <w:basedOn w:val="a"/>
    <w:uiPriority w:val="99"/>
    <w:semiHidden/>
    <w:unhideWhenUsed/>
    <w:rsid w:val="00882BE8"/>
    <w:pPr>
      <w:ind w:left="567" w:right="-1333" w:firstLine="851"/>
    </w:pPr>
    <w:rPr>
      <w:sz w:val="28"/>
      <w:szCs w:val="28"/>
    </w:rPr>
  </w:style>
  <w:style w:type="paragraph" w:styleId="af4">
    <w:name w:val="Balloon Text"/>
    <w:basedOn w:val="a"/>
    <w:link w:val="af5"/>
    <w:uiPriority w:val="99"/>
    <w:semiHidden/>
    <w:unhideWhenUsed/>
    <w:rsid w:val="00882BE8"/>
    <w:rPr>
      <w:sz w:val="2"/>
      <w:szCs w:val="2"/>
      <w:lang w:val="x-none" w:eastAsia="x-none"/>
    </w:rPr>
  </w:style>
  <w:style w:type="character" w:customStyle="1" w:styleId="af5">
    <w:name w:val="Текст выноски Знак"/>
    <w:basedOn w:val="a0"/>
    <w:link w:val="af4"/>
    <w:uiPriority w:val="99"/>
    <w:semiHidden/>
    <w:rsid w:val="00882BE8"/>
    <w:rPr>
      <w:rFonts w:ascii="Arial" w:eastAsia="Times New Roman" w:hAnsi="Arial" w:cs="Times New Roman"/>
      <w:sz w:val="2"/>
      <w:szCs w:val="2"/>
      <w:lang w:val="x-none" w:eastAsia="x-none"/>
    </w:rPr>
  </w:style>
  <w:style w:type="character" w:customStyle="1" w:styleId="ConsPlusNormal">
    <w:name w:val="ConsPlusNormal Знак"/>
    <w:link w:val="ConsPlusNormal0"/>
    <w:uiPriority w:val="99"/>
    <w:locked/>
    <w:rsid w:val="00882BE8"/>
    <w:rPr>
      <w:rFonts w:ascii="Arial" w:hAnsi="Arial" w:cs="Arial"/>
    </w:rPr>
  </w:style>
  <w:style w:type="paragraph" w:customStyle="1" w:styleId="ConsPlusNormal0">
    <w:name w:val="ConsPlusNormal"/>
    <w:link w:val="ConsPlusNormal"/>
    <w:uiPriority w:val="99"/>
    <w:rsid w:val="00882BE8"/>
    <w:pPr>
      <w:widowControl w:val="0"/>
      <w:spacing w:after="0" w:line="240" w:lineRule="auto"/>
      <w:ind w:firstLine="720"/>
    </w:pPr>
    <w:rPr>
      <w:rFonts w:ascii="Arial" w:hAnsi="Arial" w:cs="Arial"/>
    </w:rPr>
  </w:style>
  <w:style w:type="paragraph" w:customStyle="1" w:styleId="ConsPlusTitle">
    <w:name w:val="ConsPlusTitle"/>
    <w:uiPriority w:val="99"/>
    <w:rsid w:val="00882BE8"/>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882BE8"/>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882BE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1"/>
    <w:next w:val="a"/>
    <w:uiPriority w:val="99"/>
    <w:rsid w:val="00882BE8"/>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882BE8"/>
    <w:pPr>
      <w:spacing w:before="120" w:after="120"/>
      <w:jc w:val="center"/>
    </w:pPr>
    <w:rPr>
      <w:rFonts w:cs="Arial"/>
      <w:b/>
      <w:bCs/>
      <w:sz w:val="48"/>
      <w:szCs w:val="48"/>
    </w:rPr>
  </w:style>
  <w:style w:type="paragraph" w:customStyle="1" w:styleId="120">
    <w:name w:val="12пт влево"/>
    <w:basedOn w:val="a"/>
    <w:next w:val="a"/>
    <w:uiPriority w:val="99"/>
    <w:rsid w:val="00882BE8"/>
  </w:style>
  <w:style w:type="paragraph" w:customStyle="1" w:styleId="af9">
    <w:name w:val="Вопрос"/>
    <w:basedOn w:val="ab"/>
    <w:uiPriority w:val="99"/>
    <w:rsid w:val="00882BE8"/>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882BE8"/>
    <w:pPr>
      <w:ind w:firstLine="390"/>
    </w:pPr>
  </w:style>
  <w:style w:type="paragraph" w:customStyle="1" w:styleId="afa">
    <w:name w:val="Знак Знак Знак Знак Знак Знак Знак Знак Знак Знак"/>
    <w:basedOn w:val="a"/>
    <w:rsid w:val="00882BE8"/>
    <w:pPr>
      <w:spacing w:after="160" w:line="240" w:lineRule="exact"/>
    </w:pPr>
    <w:rPr>
      <w:rFonts w:ascii="Verdana" w:hAnsi="Verdana" w:cs="Verdana"/>
      <w:lang w:val="en-US" w:eastAsia="en-US"/>
    </w:rPr>
  </w:style>
  <w:style w:type="paragraph" w:customStyle="1" w:styleId="13">
    <w:name w:val="Знак1"/>
    <w:basedOn w:val="a"/>
    <w:rsid w:val="00882BE8"/>
    <w:pPr>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1"/>
    <w:basedOn w:val="a"/>
    <w:uiPriority w:val="99"/>
    <w:rsid w:val="00882BE8"/>
    <w:pPr>
      <w:spacing w:after="160" w:line="240" w:lineRule="exact"/>
    </w:pPr>
    <w:rPr>
      <w:rFonts w:ascii="Verdana" w:hAnsi="Verdana" w:cs="Verdana"/>
      <w:lang w:val="en-US" w:eastAsia="en-US"/>
    </w:rPr>
  </w:style>
  <w:style w:type="paragraph" w:customStyle="1" w:styleId="ConsTitle">
    <w:name w:val="ConsTitle"/>
    <w:uiPriority w:val="99"/>
    <w:rsid w:val="00882BE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882BE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882B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882BE8"/>
    <w:pPr>
      <w:spacing w:before="100" w:beforeAutospacing="1" w:after="100" w:afterAutospacing="1"/>
    </w:pPr>
  </w:style>
  <w:style w:type="paragraph" w:customStyle="1" w:styleId="15">
    <w:name w:val="Статья1"/>
    <w:basedOn w:val="a"/>
    <w:next w:val="a"/>
    <w:rsid w:val="00882BE8"/>
    <w:pPr>
      <w:keepNext/>
      <w:suppressAutoHyphens/>
      <w:spacing w:before="120" w:after="120"/>
      <w:ind w:left="1900" w:hanging="1191"/>
    </w:pPr>
    <w:rPr>
      <w:rFonts w:eastAsia="Calibri"/>
      <w:b/>
      <w:bCs/>
      <w:sz w:val="28"/>
    </w:rPr>
  </w:style>
  <w:style w:type="paragraph" w:customStyle="1" w:styleId="Title">
    <w:name w:val="Title!Название НПА"/>
    <w:basedOn w:val="a"/>
    <w:rsid w:val="00882BE8"/>
    <w:pPr>
      <w:spacing w:before="240" w:after="60"/>
      <w:jc w:val="center"/>
      <w:outlineLvl w:val="0"/>
    </w:pPr>
    <w:rPr>
      <w:rFonts w:cs="Arial"/>
      <w:b/>
      <w:bCs/>
      <w:kern w:val="28"/>
      <w:sz w:val="32"/>
      <w:szCs w:val="32"/>
    </w:rPr>
  </w:style>
  <w:style w:type="character" w:styleId="afb">
    <w:name w:val="Book Title"/>
    <w:uiPriority w:val="33"/>
    <w:qFormat/>
    <w:rsid w:val="00882BE8"/>
    <w:rPr>
      <w:b/>
      <w:bCs/>
      <w:smallCaps/>
      <w:spacing w:val="5"/>
    </w:rPr>
  </w:style>
  <w:style w:type="character" w:customStyle="1" w:styleId="16">
    <w:name w:val="Основной текст с отступом Знак1"/>
    <w:uiPriority w:val="99"/>
    <w:semiHidden/>
    <w:rsid w:val="00882BE8"/>
  </w:style>
  <w:style w:type="character" w:customStyle="1" w:styleId="310">
    <w:name w:val="Основной текст с отступом 3 Знак1"/>
    <w:uiPriority w:val="99"/>
    <w:semiHidden/>
    <w:rsid w:val="00882BE8"/>
    <w:rPr>
      <w:sz w:val="16"/>
      <w:szCs w:val="16"/>
    </w:rPr>
  </w:style>
  <w:style w:type="character" w:customStyle="1" w:styleId="210">
    <w:name w:val="Основной текст 2 Знак1"/>
    <w:uiPriority w:val="99"/>
    <w:semiHidden/>
    <w:rsid w:val="00882BE8"/>
  </w:style>
  <w:style w:type="table" w:styleId="afc">
    <w:name w:val="Table Grid"/>
    <w:basedOn w:val="a1"/>
    <w:uiPriority w:val="99"/>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882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906722"/>
    <w:pPr>
      <w:ind w:left="720"/>
      <w:contextualSpacing/>
    </w:pPr>
  </w:style>
  <w:style w:type="paragraph" w:customStyle="1" w:styleId="ConsPlusCell">
    <w:name w:val="ConsPlusCell"/>
    <w:rsid w:val="003A59A3"/>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7585">
      <w:bodyDiv w:val="1"/>
      <w:marLeft w:val="0"/>
      <w:marRight w:val="0"/>
      <w:marTop w:val="0"/>
      <w:marBottom w:val="0"/>
      <w:divBdr>
        <w:top w:val="none" w:sz="0" w:space="0" w:color="auto"/>
        <w:left w:val="none" w:sz="0" w:space="0" w:color="auto"/>
        <w:bottom w:val="none" w:sz="0" w:space="0" w:color="auto"/>
        <w:right w:val="none" w:sz="0" w:space="0" w:color="auto"/>
      </w:divBdr>
    </w:div>
    <w:div w:id="491533049">
      <w:bodyDiv w:val="1"/>
      <w:marLeft w:val="0"/>
      <w:marRight w:val="0"/>
      <w:marTop w:val="0"/>
      <w:marBottom w:val="0"/>
      <w:divBdr>
        <w:top w:val="none" w:sz="0" w:space="0" w:color="auto"/>
        <w:left w:val="none" w:sz="0" w:space="0" w:color="auto"/>
        <w:bottom w:val="none" w:sz="0" w:space="0" w:color="auto"/>
        <w:right w:val="none" w:sz="0" w:space="0" w:color="auto"/>
      </w:divBdr>
    </w:div>
    <w:div w:id="536546449">
      <w:bodyDiv w:val="1"/>
      <w:marLeft w:val="0"/>
      <w:marRight w:val="0"/>
      <w:marTop w:val="0"/>
      <w:marBottom w:val="0"/>
      <w:divBdr>
        <w:top w:val="none" w:sz="0" w:space="0" w:color="auto"/>
        <w:left w:val="none" w:sz="0" w:space="0" w:color="auto"/>
        <w:bottom w:val="none" w:sz="0" w:space="0" w:color="auto"/>
        <w:right w:val="none" w:sz="0" w:space="0" w:color="auto"/>
      </w:divBdr>
    </w:div>
    <w:div w:id="871305631">
      <w:bodyDiv w:val="1"/>
      <w:marLeft w:val="0"/>
      <w:marRight w:val="0"/>
      <w:marTop w:val="0"/>
      <w:marBottom w:val="0"/>
      <w:divBdr>
        <w:top w:val="none" w:sz="0" w:space="0" w:color="auto"/>
        <w:left w:val="none" w:sz="0" w:space="0" w:color="auto"/>
        <w:bottom w:val="none" w:sz="0" w:space="0" w:color="auto"/>
        <w:right w:val="none" w:sz="0" w:space="0" w:color="auto"/>
      </w:divBdr>
    </w:div>
    <w:div w:id="1073895038">
      <w:bodyDiv w:val="1"/>
      <w:marLeft w:val="0"/>
      <w:marRight w:val="0"/>
      <w:marTop w:val="0"/>
      <w:marBottom w:val="0"/>
      <w:divBdr>
        <w:top w:val="none" w:sz="0" w:space="0" w:color="auto"/>
        <w:left w:val="none" w:sz="0" w:space="0" w:color="auto"/>
        <w:bottom w:val="none" w:sz="0" w:space="0" w:color="auto"/>
        <w:right w:val="none" w:sz="0" w:space="0" w:color="auto"/>
      </w:divBdr>
    </w:div>
    <w:div w:id="1080374911">
      <w:bodyDiv w:val="1"/>
      <w:marLeft w:val="0"/>
      <w:marRight w:val="0"/>
      <w:marTop w:val="0"/>
      <w:marBottom w:val="0"/>
      <w:divBdr>
        <w:top w:val="none" w:sz="0" w:space="0" w:color="auto"/>
        <w:left w:val="none" w:sz="0" w:space="0" w:color="auto"/>
        <w:bottom w:val="none" w:sz="0" w:space="0" w:color="auto"/>
        <w:right w:val="none" w:sz="0" w:space="0" w:color="auto"/>
      </w:divBdr>
    </w:div>
    <w:div w:id="1119686767">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357653766">
      <w:bodyDiv w:val="1"/>
      <w:marLeft w:val="0"/>
      <w:marRight w:val="0"/>
      <w:marTop w:val="0"/>
      <w:marBottom w:val="0"/>
      <w:divBdr>
        <w:top w:val="none" w:sz="0" w:space="0" w:color="auto"/>
        <w:left w:val="none" w:sz="0" w:space="0" w:color="auto"/>
        <w:bottom w:val="none" w:sz="0" w:space="0" w:color="auto"/>
        <w:right w:val="none" w:sz="0" w:space="0" w:color="auto"/>
      </w:divBdr>
    </w:div>
    <w:div w:id="1378043862">
      <w:bodyDiv w:val="1"/>
      <w:marLeft w:val="0"/>
      <w:marRight w:val="0"/>
      <w:marTop w:val="0"/>
      <w:marBottom w:val="0"/>
      <w:divBdr>
        <w:top w:val="none" w:sz="0" w:space="0" w:color="auto"/>
        <w:left w:val="none" w:sz="0" w:space="0" w:color="auto"/>
        <w:bottom w:val="none" w:sz="0" w:space="0" w:color="auto"/>
        <w:right w:val="none" w:sz="0" w:space="0" w:color="auto"/>
      </w:divBdr>
    </w:div>
    <w:div w:id="1388532148">
      <w:bodyDiv w:val="1"/>
      <w:marLeft w:val="0"/>
      <w:marRight w:val="0"/>
      <w:marTop w:val="0"/>
      <w:marBottom w:val="0"/>
      <w:divBdr>
        <w:top w:val="none" w:sz="0" w:space="0" w:color="auto"/>
        <w:left w:val="none" w:sz="0" w:space="0" w:color="auto"/>
        <w:bottom w:val="none" w:sz="0" w:space="0" w:color="auto"/>
        <w:right w:val="none" w:sz="0" w:space="0" w:color="auto"/>
      </w:divBdr>
    </w:div>
    <w:div w:id="1405297784">
      <w:bodyDiv w:val="1"/>
      <w:marLeft w:val="0"/>
      <w:marRight w:val="0"/>
      <w:marTop w:val="0"/>
      <w:marBottom w:val="0"/>
      <w:divBdr>
        <w:top w:val="none" w:sz="0" w:space="0" w:color="auto"/>
        <w:left w:val="none" w:sz="0" w:space="0" w:color="auto"/>
        <w:bottom w:val="none" w:sz="0" w:space="0" w:color="auto"/>
        <w:right w:val="none" w:sz="0" w:space="0" w:color="auto"/>
      </w:divBdr>
    </w:div>
    <w:div w:id="1458335490">
      <w:bodyDiv w:val="1"/>
      <w:marLeft w:val="0"/>
      <w:marRight w:val="0"/>
      <w:marTop w:val="0"/>
      <w:marBottom w:val="0"/>
      <w:divBdr>
        <w:top w:val="none" w:sz="0" w:space="0" w:color="auto"/>
        <w:left w:val="none" w:sz="0" w:space="0" w:color="auto"/>
        <w:bottom w:val="none" w:sz="0" w:space="0" w:color="auto"/>
        <w:right w:val="none" w:sz="0" w:space="0" w:color="auto"/>
      </w:divBdr>
    </w:div>
    <w:div w:id="1577857543">
      <w:bodyDiv w:val="1"/>
      <w:marLeft w:val="0"/>
      <w:marRight w:val="0"/>
      <w:marTop w:val="0"/>
      <w:marBottom w:val="0"/>
      <w:divBdr>
        <w:top w:val="none" w:sz="0" w:space="0" w:color="auto"/>
        <w:left w:val="none" w:sz="0" w:space="0" w:color="auto"/>
        <w:bottom w:val="none" w:sz="0" w:space="0" w:color="auto"/>
        <w:right w:val="none" w:sz="0" w:space="0" w:color="auto"/>
      </w:divBdr>
    </w:div>
    <w:div w:id="17851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F9FB-1826-4202-A663-A4680D93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31</Pages>
  <Words>6499</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Uaser</cp:lastModifiedBy>
  <cp:revision>78</cp:revision>
  <cp:lastPrinted>2023-03-06T06:48:00Z</cp:lastPrinted>
  <dcterms:created xsi:type="dcterms:W3CDTF">2020-02-27T15:22:00Z</dcterms:created>
  <dcterms:modified xsi:type="dcterms:W3CDTF">2024-07-23T13:01:00Z</dcterms:modified>
</cp:coreProperties>
</file>