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F85" w:rsidRDefault="007B3F85" w:rsidP="007B3F85">
      <w:pPr>
        <w:jc w:val="both"/>
        <w:rPr>
          <w:color w:val="000000"/>
          <w:sz w:val="26"/>
          <w:szCs w:val="26"/>
          <w:u w:val="single"/>
        </w:rPr>
      </w:pPr>
    </w:p>
    <w:p w:rsidR="007B3F85" w:rsidRPr="001F7E9B" w:rsidRDefault="007B3F85" w:rsidP="001F7E9B">
      <w:pPr>
        <w:spacing w:after="0"/>
        <w:jc w:val="both"/>
        <w:rPr>
          <w:rFonts w:ascii="Times New Roman" w:hAnsi="Times New Roman" w:cs="Times New Roman"/>
          <w:color w:val="000000"/>
          <w:sz w:val="26"/>
          <w:szCs w:val="26"/>
          <w:u w:val="single"/>
        </w:rPr>
      </w:pPr>
      <w:r w:rsidRPr="001F7E9B">
        <w:rPr>
          <w:rFonts w:ascii="Times New Roman" w:hAnsi="Times New Roman" w:cs="Times New Roman"/>
          <w:color w:val="000000"/>
          <w:sz w:val="26"/>
          <w:szCs w:val="26"/>
          <w:u w:val="single"/>
        </w:rPr>
        <w:t>Меры безопасности на воде.</w:t>
      </w:r>
    </w:p>
    <w:p w:rsidR="001F7E9B" w:rsidRPr="001F7E9B" w:rsidRDefault="001F7E9B" w:rsidP="001F7E9B">
      <w:pPr>
        <w:spacing w:after="0"/>
        <w:jc w:val="both"/>
        <w:rPr>
          <w:color w:val="000000"/>
          <w:sz w:val="26"/>
          <w:szCs w:val="26"/>
          <w:u w:val="single"/>
        </w:rPr>
      </w:pPr>
    </w:p>
    <w:p w:rsidR="007B3F85" w:rsidRPr="00D011A7" w:rsidRDefault="007B3F85" w:rsidP="001F7E9B">
      <w:pPr>
        <w:pStyle w:val="a3"/>
        <w:ind w:firstLine="708"/>
        <w:rPr>
          <w:color w:val="000000"/>
          <w:sz w:val="26"/>
          <w:szCs w:val="26"/>
          <w:lang w:val="ru-RU"/>
        </w:rPr>
      </w:pPr>
      <w:r w:rsidRPr="00D011A7">
        <w:rPr>
          <w:color w:val="000000"/>
          <w:sz w:val="26"/>
          <w:szCs w:val="26"/>
          <w:lang w:val="ru-RU"/>
        </w:rPr>
        <w:t>Купание очень полезно здоровым людям, поэтому до купания надо посоветоваться с врачом, прислушаться к его советам.</w:t>
      </w:r>
    </w:p>
    <w:p w:rsidR="007B3F85" w:rsidRPr="00D011A7" w:rsidRDefault="007B3F85" w:rsidP="001F7E9B">
      <w:pPr>
        <w:pStyle w:val="a3"/>
        <w:rPr>
          <w:color w:val="000000"/>
          <w:sz w:val="26"/>
          <w:szCs w:val="26"/>
          <w:lang w:val="ru-RU"/>
        </w:rPr>
      </w:pPr>
      <w:r w:rsidRPr="00D011A7">
        <w:rPr>
          <w:color w:val="000000"/>
          <w:sz w:val="26"/>
          <w:szCs w:val="26"/>
          <w:lang w:val="ru-RU"/>
        </w:rPr>
        <w:t>Место для купания нужно выбирать там, где чистая вода, ровное песчаное дно, небольшая глубина, нет сильного течения и водоворотов.</w:t>
      </w:r>
    </w:p>
    <w:p w:rsidR="007B3F85" w:rsidRPr="00D011A7" w:rsidRDefault="007B3F85" w:rsidP="001F7E9B">
      <w:pPr>
        <w:pStyle w:val="a3"/>
        <w:ind w:firstLine="708"/>
        <w:rPr>
          <w:color w:val="000000"/>
          <w:sz w:val="26"/>
          <w:szCs w:val="26"/>
          <w:lang w:val="ru-RU"/>
        </w:rPr>
      </w:pPr>
      <w:r w:rsidRPr="00D011A7">
        <w:rPr>
          <w:color w:val="000000"/>
          <w:sz w:val="26"/>
          <w:szCs w:val="26"/>
          <w:lang w:val="ru-RU"/>
        </w:rPr>
        <w:t>Начинать купаться рекомендуется в солнечную безветренную погоду при температуре воздуха 20-25°, воды - 17-19°.</w:t>
      </w:r>
    </w:p>
    <w:p w:rsidR="007B3F85" w:rsidRPr="00D011A7" w:rsidRDefault="007B3F85" w:rsidP="001F7E9B">
      <w:pPr>
        <w:pStyle w:val="a3"/>
        <w:ind w:firstLine="708"/>
        <w:rPr>
          <w:color w:val="000000"/>
          <w:sz w:val="26"/>
          <w:szCs w:val="26"/>
          <w:lang w:val="ru-RU"/>
        </w:rPr>
      </w:pPr>
      <w:r w:rsidRPr="00D011A7">
        <w:rPr>
          <w:color w:val="000000"/>
          <w:sz w:val="26"/>
          <w:szCs w:val="26"/>
          <w:lang w:val="ru-RU"/>
        </w:rPr>
        <w:t>В воду входить надо осторожно и быстро окунуться с головой. В воде следует находиться 10-15 минут. Ни в коем случае не рекомендуется доводить себя до озноба - это вредно для здоровья. При переохлаждении тела пловца в воде могут появиться судороги, которые сводят руку, а чаще ногу или даже обе ноги.</w:t>
      </w:r>
    </w:p>
    <w:p w:rsidR="007B3F85" w:rsidRPr="00D011A7" w:rsidRDefault="007B3F85" w:rsidP="001F7E9B">
      <w:pPr>
        <w:pStyle w:val="a3"/>
        <w:ind w:firstLine="708"/>
        <w:rPr>
          <w:color w:val="000000"/>
          <w:sz w:val="26"/>
          <w:szCs w:val="26"/>
          <w:lang w:val="ru-RU"/>
        </w:rPr>
      </w:pPr>
      <w:r w:rsidRPr="00D011A7">
        <w:rPr>
          <w:color w:val="000000"/>
          <w:sz w:val="26"/>
          <w:szCs w:val="26"/>
          <w:lang w:val="ru-RU"/>
        </w:rPr>
        <w:t>При судорогах надо немедленно выйти из воды. Если же нет этой возможности, то необходимо действовать следующим образом:</w:t>
      </w:r>
    </w:p>
    <w:p w:rsidR="007B3F85" w:rsidRPr="00D011A7" w:rsidRDefault="007B3F85" w:rsidP="001F7E9B">
      <w:pPr>
        <w:pStyle w:val="a3"/>
        <w:rPr>
          <w:color w:val="000000"/>
          <w:sz w:val="26"/>
          <w:szCs w:val="26"/>
          <w:lang w:val="ru-RU"/>
        </w:rPr>
      </w:pPr>
      <w:r w:rsidRPr="00D011A7">
        <w:rPr>
          <w:color w:val="000000"/>
          <w:sz w:val="26"/>
          <w:szCs w:val="26"/>
          <w:lang w:val="ru-RU"/>
        </w:rPr>
        <w:t>Во-первых, надо изменить стиль плавания - плыть следует на спине.</w:t>
      </w:r>
    </w:p>
    <w:p w:rsidR="007B3F85" w:rsidRPr="00D011A7" w:rsidRDefault="007B3F85" w:rsidP="001F7E9B">
      <w:pPr>
        <w:pStyle w:val="a3"/>
        <w:rPr>
          <w:color w:val="000000"/>
          <w:sz w:val="26"/>
          <w:szCs w:val="26"/>
          <w:lang w:val="ru-RU"/>
        </w:rPr>
      </w:pPr>
      <w:r w:rsidRPr="00D011A7">
        <w:rPr>
          <w:color w:val="000000"/>
          <w:sz w:val="26"/>
          <w:szCs w:val="26"/>
          <w:lang w:val="ru-RU"/>
        </w:rPr>
        <w:t>Во-вторых, при ощущении стягивания пальцев руки, надо быстро, с силой сжать кисть руки в кулак, сделать резкое отбрасывающее движение рукой в наружную сторону, разжать кулак.</w:t>
      </w:r>
    </w:p>
    <w:p w:rsidR="007B3F85" w:rsidRPr="00D011A7" w:rsidRDefault="007B3F85" w:rsidP="001F7E9B">
      <w:pPr>
        <w:pStyle w:val="a3"/>
        <w:ind w:firstLine="708"/>
        <w:rPr>
          <w:color w:val="000000"/>
          <w:sz w:val="26"/>
          <w:szCs w:val="26"/>
          <w:lang w:val="ru-RU"/>
        </w:rPr>
      </w:pPr>
      <w:r w:rsidRPr="00D011A7">
        <w:rPr>
          <w:color w:val="000000"/>
          <w:sz w:val="26"/>
          <w:szCs w:val="26"/>
          <w:lang w:val="ru-RU"/>
        </w:rPr>
        <w:t>Нередко в опасном положении оказывается уставший пловец вдалеке от берега. В этом случае надо знать, что лучшим отдыхом пловца на воде является положение «лежа на спине», при котором пловец, действуя легкими, надавливающими на воды движениями ладоней рук или работой ног, поддерживает себя на поверхности воды.</w:t>
      </w:r>
    </w:p>
    <w:p w:rsidR="007B3F85" w:rsidRPr="00D011A7" w:rsidRDefault="007B3F85" w:rsidP="001F7E9B">
      <w:pPr>
        <w:pStyle w:val="a3"/>
        <w:ind w:firstLine="708"/>
        <w:rPr>
          <w:color w:val="000000"/>
          <w:sz w:val="26"/>
          <w:szCs w:val="26"/>
          <w:lang w:val="ru-RU"/>
        </w:rPr>
      </w:pPr>
      <w:r w:rsidRPr="00D011A7">
        <w:rPr>
          <w:color w:val="000000"/>
          <w:sz w:val="26"/>
          <w:szCs w:val="26"/>
          <w:lang w:val="ru-RU"/>
        </w:rPr>
        <w:t>При плавании часто случается «хлебнуть» воды. Чтобы избавиться от воды, попавшей в дыхательное горло и мешающей дышать, нужно немедленно остановиться, энергичными движениями рук и ног удерживаться на поверхности воды и, подняв голову возможно выше, сильно откашляться.</w:t>
      </w:r>
    </w:p>
    <w:p w:rsidR="007B3F85" w:rsidRPr="00D011A7" w:rsidRDefault="007B3F85" w:rsidP="001F7E9B">
      <w:pPr>
        <w:pStyle w:val="a3"/>
        <w:ind w:firstLine="708"/>
        <w:rPr>
          <w:color w:val="000000"/>
          <w:sz w:val="26"/>
          <w:szCs w:val="26"/>
          <w:lang w:val="ru-RU"/>
        </w:rPr>
      </w:pPr>
      <w:r w:rsidRPr="00D011A7">
        <w:rPr>
          <w:color w:val="000000"/>
          <w:sz w:val="26"/>
          <w:szCs w:val="26"/>
          <w:lang w:val="ru-RU"/>
        </w:rPr>
        <w:t>Чтобы избежать захлебывания в воде, пловец должен соблюдать правильный ритм дыхания. Плавая в волнах, нужно внимательно следить за тем, чтобы делать вдох, когда находишься между гребнями волн. Плавая против волн, следует спокойно подниматься на волну и скатываться с нее. Если же идет волна с гребнем, то лучше всего подныривать под нее немного ниже гребня.</w:t>
      </w:r>
    </w:p>
    <w:p w:rsidR="007B3F85" w:rsidRDefault="007B3F85" w:rsidP="001F7E9B">
      <w:pPr>
        <w:pStyle w:val="a3"/>
        <w:ind w:firstLine="708"/>
        <w:rPr>
          <w:color w:val="000000"/>
          <w:sz w:val="26"/>
          <w:szCs w:val="26"/>
          <w:lang w:val="ru-RU"/>
        </w:rPr>
      </w:pPr>
      <w:r w:rsidRPr="00D011A7">
        <w:rPr>
          <w:color w:val="000000"/>
          <w:sz w:val="26"/>
          <w:szCs w:val="26"/>
          <w:lang w:val="ru-RU"/>
        </w:rPr>
        <w:t>Попав в быстрое течение, не следует бороться против него, иначе легко можно выбиться из сил и утонуть. Лучше всего не нарушать дыхания, плыть по течению, постепенно приближаясь к берегу.</w:t>
      </w:r>
    </w:p>
    <w:p w:rsidR="001F7E9B" w:rsidRPr="00D011A7" w:rsidRDefault="001F7E9B" w:rsidP="001F7E9B">
      <w:pPr>
        <w:pStyle w:val="a3"/>
        <w:ind w:firstLine="708"/>
        <w:rPr>
          <w:color w:val="000000"/>
          <w:sz w:val="26"/>
          <w:szCs w:val="26"/>
          <w:lang w:val="ru-RU"/>
        </w:rPr>
      </w:pPr>
    </w:p>
    <w:p w:rsidR="00D325FF" w:rsidRPr="00D325FF" w:rsidRDefault="00D325FF" w:rsidP="001F7E9B">
      <w:pPr>
        <w:spacing w:after="0"/>
        <w:rPr>
          <w:rFonts w:ascii="Times New Roman" w:hAnsi="Times New Roman" w:cs="Times New Roman"/>
          <w:sz w:val="28"/>
          <w:szCs w:val="28"/>
        </w:rPr>
      </w:pPr>
    </w:p>
    <w:p w:rsidR="00D325FF" w:rsidRPr="001F7E9B" w:rsidRDefault="00D325FF" w:rsidP="001F7E9B">
      <w:pPr>
        <w:spacing w:after="0"/>
        <w:rPr>
          <w:rFonts w:ascii="Times New Roman" w:hAnsi="Times New Roman" w:cs="Times New Roman"/>
          <w:sz w:val="26"/>
          <w:szCs w:val="26"/>
        </w:rPr>
      </w:pPr>
      <w:r w:rsidRPr="001F7E9B">
        <w:rPr>
          <w:rFonts w:ascii="Times New Roman" w:hAnsi="Times New Roman" w:cs="Times New Roman"/>
          <w:sz w:val="26"/>
          <w:szCs w:val="26"/>
        </w:rPr>
        <w:t>Старший государственный инспектор</w:t>
      </w:r>
    </w:p>
    <w:p w:rsidR="00D325FF" w:rsidRPr="001F7E9B" w:rsidRDefault="0079037F" w:rsidP="001F7E9B">
      <w:pPr>
        <w:spacing w:after="0"/>
        <w:rPr>
          <w:rFonts w:ascii="Times New Roman" w:hAnsi="Times New Roman" w:cs="Times New Roman"/>
          <w:sz w:val="26"/>
          <w:szCs w:val="26"/>
        </w:rPr>
      </w:pPr>
      <w:r>
        <w:rPr>
          <w:rFonts w:ascii="Times New Roman" w:hAnsi="Times New Roman" w:cs="Times New Roman"/>
          <w:sz w:val="26"/>
          <w:szCs w:val="26"/>
        </w:rPr>
        <w:t>Центр</w:t>
      </w:r>
      <w:r w:rsidR="00D325FF" w:rsidRPr="001F7E9B">
        <w:rPr>
          <w:rFonts w:ascii="Times New Roman" w:hAnsi="Times New Roman" w:cs="Times New Roman"/>
          <w:sz w:val="26"/>
          <w:szCs w:val="26"/>
        </w:rPr>
        <w:t xml:space="preserve"> ГИМС</w:t>
      </w:r>
      <w:r>
        <w:rPr>
          <w:rFonts w:ascii="Times New Roman" w:hAnsi="Times New Roman" w:cs="Times New Roman"/>
          <w:sz w:val="26"/>
          <w:szCs w:val="26"/>
        </w:rPr>
        <w:t xml:space="preserve"> ГУ</w:t>
      </w:r>
      <w:r w:rsidR="00D325FF" w:rsidRPr="001F7E9B">
        <w:rPr>
          <w:rFonts w:ascii="Times New Roman" w:hAnsi="Times New Roman" w:cs="Times New Roman"/>
          <w:sz w:val="26"/>
          <w:szCs w:val="26"/>
        </w:rPr>
        <w:t xml:space="preserve"> МЧС РФ</w:t>
      </w:r>
    </w:p>
    <w:p w:rsidR="00D325FF" w:rsidRPr="001F7E9B" w:rsidRDefault="00D325FF" w:rsidP="001F7E9B">
      <w:pPr>
        <w:spacing w:after="0"/>
        <w:rPr>
          <w:rFonts w:ascii="Times New Roman" w:hAnsi="Times New Roman" w:cs="Times New Roman"/>
          <w:sz w:val="26"/>
          <w:szCs w:val="26"/>
        </w:rPr>
      </w:pPr>
      <w:r w:rsidRPr="001F7E9B">
        <w:rPr>
          <w:rFonts w:ascii="Times New Roman" w:hAnsi="Times New Roman" w:cs="Times New Roman"/>
          <w:sz w:val="26"/>
          <w:szCs w:val="26"/>
        </w:rPr>
        <w:t xml:space="preserve">по Воронежской области                                             </w:t>
      </w:r>
      <w:r w:rsidR="00BC42FE">
        <w:rPr>
          <w:rFonts w:ascii="Times New Roman" w:hAnsi="Times New Roman" w:cs="Times New Roman"/>
          <w:sz w:val="26"/>
          <w:szCs w:val="26"/>
        </w:rPr>
        <w:t xml:space="preserve"> </w:t>
      </w:r>
      <w:r w:rsidRPr="001F7E9B">
        <w:rPr>
          <w:rFonts w:ascii="Times New Roman" w:hAnsi="Times New Roman" w:cs="Times New Roman"/>
          <w:sz w:val="26"/>
          <w:szCs w:val="26"/>
        </w:rPr>
        <w:t xml:space="preserve">           </w:t>
      </w:r>
      <w:r w:rsidR="002A07F3">
        <w:rPr>
          <w:rFonts w:ascii="Times New Roman" w:hAnsi="Times New Roman" w:cs="Times New Roman"/>
          <w:sz w:val="26"/>
          <w:szCs w:val="26"/>
        </w:rPr>
        <w:t xml:space="preserve"> </w:t>
      </w:r>
      <w:bookmarkStart w:id="0" w:name="_GoBack"/>
      <w:bookmarkEnd w:id="0"/>
      <w:r w:rsidRPr="001F7E9B">
        <w:rPr>
          <w:rFonts w:ascii="Times New Roman" w:hAnsi="Times New Roman" w:cs="Times New Roman"/>
          <w:sz w:val="26"/>
          <w:szCs w:val="26"/>
        </w:rPr>
        <w:t xml:space="preserve">      </w:t>
      </w:r>
      <w:r w:rsidR="00CA43DE">
        <w:rPr>
          <w:rFonts w:ascii="Times New Roman" w:hAnsi="Times New Roman" w:cs="Times New Roman"/>
          <w:sz w:val="26"/>
          <w:szCs w:val="26"/>
        </w:rPr>
        <w:t>С.А. Пышнограев</w:t>
      </w:r>
    </w:p>
    <w:p w:rsidR="00D325FF" w:rsidRPr="00D325FF" w:rsidRDefault="00D325FF" w:rsidP="00D325FF">
      <w:pPr>
        <w:rPr>
          <w:rFonts w:ascii="Times New Roman" w:hAnsi="Times New Roman" w:cs="Times New Roman"/>
          <w:sz w:val="28"/>
          <w:szCs w:val="28"/>
        </w:rPr>
      </w:pPr>
    </w:p>
    <w:p w:rsidR="00D325FF" w:rsidRPr="00D325FF" w:rsidRDefault="00D325FF" w:rsidP="00D325FF">
      <w:pPr>
        <w:spacing w:after="0"/>
        <w:rPr>
          <w:rFonts w:ascii="Times New Roman" w:hAnsi="Times New Roman" w:cs="Times New Roman"/>
          <w:sz w:val="26"/>
          <w:szCs w:val="26"/>
        </w:rPr>
      </w:pPr>
    </w:p>
    <w:p w:rsidR="001C5481" w:rsidRPr="007B3F85" w:rsidRDefault="001C5481" w:rsidP="007B3F85"/>
    <w:sectPr w:rsidR="001C5481" w:rsidRPr="007B3F85" w:rsidSect="001F7E9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72309"/>
    <w:rsid w:val="001C5481"/>
    <w:rsid w:val="001F7E9B"/>
    <w:rsid w:val="00236BD6"/>
    <w:rsid w:val="002A07F3"/>
    <w:rsid w:val="004B7572"/>
    <w:rsid w:val="0079037F"/>
    <w:rsid w:val="007B3F85"/>
    <w:rsid w:val="00BC42FE"/>
    <w:rsid w:val="00C72309"/>
    <w:rsid w:val="00CA43DE"/>
    <w:rsid w:val="00D325FF"/>
    <w:rsid w:val="00E55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0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B3F85"/>
    <w:pPr>
      <w:suppressAutoHyphens/>
      <w:spacing w:after="0" w:line="240" w:lineRule="auto"/>
    </w:pPr>
    <w:rPr>
      <w:rFonts w:ascii="Times New Roman" w:eastAsia="Times New Roman" w:hAnsi="Times New Roman" w:cs="Times New Roman"/>
      <w:sz w:val="28"/>
      <w:szCs w:val="20"/>
      <w:lang w:val="en-US" w:eastAsia="ar-SA"/>
    </w:rPr>
  </w:style>
  <w:style w:type="character" w:customStyle="1" w:styleId="a4">
    <w:name w:val="Основной текст Знак"/>
    <w:basedOn w:val="a0"/>
    <w:link w:val="a3"/>
    <w:rsid w:val="007B3F85"/>
    <w:rPr>
      <w:rFonts w:ascii="Times New Roman" w:eastAsia="Times New Roman" w:hAnsi="Times New Roman" w:cs="Times New Roman"/>
      <w:sz w:val="28"/>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348</Words>
  <Characters>1986</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ГИМС-Лиски</dc:creator>
  <cp:keywords/>
  <dc:description/>
  <cp:lastModifiedBy>ГИМС</cp:lastModifiedBy>
  <cp:revision>11</cp:revision>
  <dcterms:created xsi:type="dcterms:W3CDTF">2013-05-21T11:25:00Z</dcterms:created>
  <dcterms:modified xsi:type="dcterms:W3CDTF">2025-07-07T07:21:00Z</dcterms:modified>
</cp:coreProperties>
</file>